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附件3</w:t>
      </w:r>
    </w:p>
    <w:p>
      <w:pPr>
        <w:spacing w:line="360" w:lineRule="auto"/>
        <w:jc w:val="center"/>
        <w:rPr>
          <w:rFonts w:asciiTheme="minorEastAsia" w:hAnsiTheme="minorEastAsia" w:cstheme="minorEastAsia"/>
          <w:sz w:val="36"/>
          <w:szCs w:val="36"/>
        </w:rPr>
      </w:pPr>
      <w:bookmarkStart w:id="0" w:name="_GoBack"/>
      <w:r>
        <w:rPr>
          <w:rFonts w:hint="eastAsia" w:asciiTheme="minorEastAsia" w:hAnsiTheme="minorEastAsia" w:cstheme="minorEastAsia"/>
          <w:b/>
          <w:sz w:val="36"/>
          <w:szCs w:val="36"/>
        </w:rPr>
        <w:t>中标后项目经理变更申请表</w:t>
      </w:r>
      <w:bookmarkEnd w:id="0"/>
    </w:p>
    <w:tbl>
      <w:tblPr>
        <w:tblStyle w:val="3"/>
        <w:tblpPr w:leftFromText="180" w:rightFromText="180" w:vertAnchor="text" w:horzAnchor="page" w:tblpX="1683" w:tblpY="701"/>
        <w:tblOverlap w:val="never"/>
        <w:tblW w:w="9055" w:type="dxa"/>
        <w:tblInd w:w="0" w:type="dxa"/>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2304"/>
        <w:gridCol w:w="2428"/>
        <w:gridCol w:w="2181"/>
      </w:tblGrid>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申请单位</w:t>
            </w:r>
          </w:p>
        </w:tc>
        <w:tc>
          <w:tcPr>
            <w:tcW w:w="6913"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rPr>
                <w:rFonts w:ascii="仿宋_GB2312" w:hAnsi="仿宋_GB2312" w:eastAsia="仿宋_GB2312" w:cs="仿宋_GB2312"/>
                <w:color w:val="000000"/>
                <w:sz w:val="24"/>
              </w:rPr>
            </w:pPr>
          </w:p>
        </w:tc>
      </w:tr>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工程名称</w:t>
            </w:r>
          </w:p>
        </w:tc>
        <w:tc>
          <w:tcPr>
            <w:tcW w:w="6913"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p>
        </w:tc>
      </w:tr>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1"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原项目经理，注册等级及证件编号</w:t>
            </w:r>
          </w:p>
        </w:tc>
        <w:tc>
          <w:tcPr>
            <w:tcW w:w="23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rPr>
                <w:rFonts w:ascii="仿宋_GB2312" w:hAnsi="仿宋_GB2312" w:eastAsia="仿宋_GB2312" w:cs="仿宋_GB2312"/>
                <w:color w:val="000000"/>
                <w:sz w:val="24"/>
              </w:rPr>
            </w:pPr>
          </w:p>
        </w:tc>
        <w:tc>
          <w:tcPr>
            <w:tcW w:w="242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变更后项目经理，注册等级及证件编号</w:t>
            </w:r>
          </w:p>
        </w:tc>
        <w:tc>
          <w:tcPr>
            <w:tcW w:w="218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rPr>
                <w:rFonts w:ascii="仿宋_GB2312" w:hAnsi="仿宋_GB2312" w:eastAsia="仿宋_GB2312" w:cs="仿宋_GB2312"/>
                <w:color w:val="000000"/>
                <w:sz w:val="24"/>
              </w:rPr>
            </w:pPr>
          </w:p>
        </w:tc>
      </w:tr>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办理人员</w:t>
            </w:r>
          </w:p>
        </w:tc>
        <w:tc>
          <w:tcPr>
            <w:tcW w:w="23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p>
        </w:tc>
        <w:tc>
          <w:tcPr>
            <w:tcW w:w="2428"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联系电话</w:t>
            </w:r>
          </w:p>
        </w:tc>
        <w:tc>
          <w:tcPr>
            <w:tcW w:w="2181"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p>
        </w:tc>
      </w:tr>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变更事由</w:t>
            </w:r>
          </w:p>
        </w:tc>
        <w:tc>
          <w:tcPr>
            <w:tcW w:w="6913" w:type="dxa"/>
            <w:gridSpan w:val="3"/>
            <w:tcBorders>
              <w:top w:val="single" w:color="000000" w:sz="8" w:space="0"/>
              <w:left w:val="single" w:color="000000" w:sz="8" w:space="0"/>
              <w:bottom w:val="single" w:color="000000" w:sz="8" w:space="0"/>
              <w:right w:val="single" w:color="000000" w:sz="8" w:space="0"/>
            </w:tcBorders>
            <w:shd w:val="clear" w:color="auto" w:fill="FFFFFF"/>
          </w:tcPr>
          <w:p>
            <w:pPr>
              <w:spacing w:line="360" w:lineRule="auto"/>
              <w:rPr>
                <w:rFonts w:ascii="仿宋_GB2312" w:hAnsi="仿宋_GB2312" w:eastAsia="仿宋_GB2312" w:cs="仿宋_GB2312"/>
                <w:color w:val="000000"/>
                <w:sz w:val="24"/>
              </w:rPr>
            </w:pPr>
          </w:p>
        </w:tc>
      </w:tr>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申请单位意见</w:t>
            </w:r>
          </w:p>
        </w:tc>
        <w:tc>
          <w:tcPr>
            <w:tcW w:w="6913" w:type="dxa"/>
            <w:gridSpan w:val="3"/>
            <w:tcBorders>
              <w:top w:val="single" w:color="000000" w:sz="8" w:space="0"/>
              <w:left w:val="single" w:color="000000" w:sz="8" w:space="0"/>
              <w:bottom w:val="single" w:color="000000" w:sz="8" w:space="0"/>
              <w:right w:val="single" w:color="000000" w:sz="8" w:space="0"/>
            </w:tcBorders>
            <w:shd w:val="clear" w:color="auto" w:fill="FFFFFF"/>
          </w:tcPr>
          <w:p>
            <w:pPr>
              <w:spacing w:line="360" w:lineRule="auto"/>
              <w:ind w:right="48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spacing w:line="360" w:lineRule="auto"/>
              <w:jc w:val="right"/>
              <w:rPr>
                <w:rFonts w:ascii="仿宋_GB2312" w:hAnsi="仿宋_GB2312" w:eastAsia="仿宋_GB2312" w:cs="仿宋_GB2312"/>
                <w:color w:val="000000"/>
                <w:sz w:val="24"/>
              </w:rPr>
            </w:pPr>
            <w:r>
              <w:rPr>
                <w:rFonts w:hint="eastAsia" w:ascii="仿宋_GB2312" w:hAnsi="仿宋_GB2312" w:eastAsia="仿宋_GB2312" w:cs="仿宋_GB2312"/>
                <w:sz w:val="24"/>
              </w:rPr>
              <w:t>（章）     年  月  日</w:t>
            </w:r>
          </w:p>
        </w:tc>
      </w:tr>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5"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建设单位意见</w:t>
            </w:r>
          </w:p>
        </w:tc>
        <w:tc>
          <w:tcPr>
            <w:tcW w:w="6913" w:type="dxa"/>
            <w:gridSpan w:val="3"/>
            <w:tcBorders>
              <w:top w:val="single" w:color="000000" w:sz="8" w:space="0"/>
              <w:left w:val="single" w:color="000000" w:sz="8" w:space="0"/>
              <w:bottom w:val="single" w:color="000000" w:sz="8" w:space="0"/>
              <w:right w:val="single" w:color="000000" w:sz="8" w:space="0"/>
            </w:tcBorders>
            <w:shd w:val="clear" w:color="auto" w:fill="FFFFFF"/>
          </w:tcPr>
          <w:p>
            <w:pPr>
              <w:spacing w:line="360" w:lineRule="auto"/>
              <w:jc w:val="right"/>
              <w:rPr>
                <w:rFonts w:ascii="仿宋_GB2312" w:hAnsi="仿宋_GB2312" w:eastAsia="仿宋_GB2312" w:cs="仿宋_GB2312"/>
                <w:sz w:val="24"/>
              </w:rPr>
            </w:pPr>
          </w:p>
          <w:p>
            <w:pPr>
              <w:spacing w:line="360" w:lineRule="auto"/>
              <w:jc w:val="right"/>
              <w:rPr>
                <w:rFonts w:ascii="仿宋_GB2312" w:hAnsi="仿宋_GB2312" w:eastAsia="仿宋_GB2312" w:cs="仿宋_GB2312"/>
                <w:color w:val="000000"/>
                <w:sz w:val="24"/>
              </w:rPr>
            </w:pPr>
            <w:r>
              <w:rPr>
                <w:rFonts w:hint="eastAsia" w:ascii="仿宋_GB2312" w:hAnsi="仿宋_GB2312" w:eastAsia="仿宋_GB2312" w:cs="仿宋_GB2312"/>
                <w:sz w:val="24"/>
              </w:rPr>
              <w:t>（章）     年  月  日</w:t>
            </w:r>
          </w:p>
        </w:tc>
      </w:tr>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6"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监理单位意见</w:t>
            </w:r>
          </w:p>
        </w:tc>
        <w:tc>
          <w:tcPr>
            <w:tcW w:w="6913" w:type="dxa"/>
            <w:gridSpan w:val="3"/>
            <w:tcBorders>
              <w:top w:val="single" w:color="000000" w:sz="8" w:space="0"/>
              <w:left w:val="single" w:color="000000" w:sz="8" w:space="0"/>
              <w:bottom w:val="single" w:color="000000" w:sz="8" w:space="0"/>
              <w:right w:val="single" w:color="000000" w:sz="8" w:space="0"/>
            </w:tcBorders>
            <w:shd w:val="clear" w:color="auto" w:fill="FFFFFF"/>
          </w:tcPr>
          <w:p>
            <w:pPr>
              <w:spacing w:line="360" w:lineRule="auto"/>
              <w:jc w:val="right"/>
              <w:rPr>
                <w:rFonts w:ascii="仿宋_GB2312" w:hAnsi="仿宋_GB2312" w:eastAsia="仿宋_GB2312" w:cs="仿宋_GB2312"/>
                <w:sz w:val="24"/>
              </w:rPr>
            </w:pPr>
          </w:p>
          <w:p>
            <w:pPr>
              <w:spacing w:line="360" w:lineRule="auto"/>
              <w:jc w:val="right"/>
              <w:rPr>
                <w:rFonts w:ascii="仿宋_GB2312" w:hAnsi="仿宋_GB2312" w:eastAsia="仿宋_GB2312" w:cs="仿宋_GB2312"/>
                <w:color w:val="000000"/>
                <w:sz w:val="24"/>
              </w:rPr>
            </w:pPr>
            <w:r>
              <w:rPr>
                <w:rFonts w:hint="eastAsia" w:ascii="仿宋_GB2312" w:hAnsi="仿宋_GB2312" w:eastAsia="仿宋_GB2312" w:cs="仿宋_GB2312"/>
                <w:sz w:val="24"/>
              </w:rPr>
              <w:t>（章）     年  月  日</w:t>
            </w:r>
          </w:p>
        </w:tc>
      </w:tr>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2"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sz w:val="24"/>
              </w:rPr>
              <w:t>工程所在地建设行政主管部门意见</w:t>
            </w:r>
          </w:p>
        </w:tc>
        <w:tc>
          <w:tcPr>
            <w:tcW w:w="6913"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rPr>
                <w:rFonts w:ascii="仿宋_GB2312" w:hAnsi="仿宋_GB2312" w:eastAsia="仿宋_GB2312" w:cs="仿宋_GB2312"/>
                <w:sz w:val="24"/>
              </w:rPr>
            </w:pPr>
          </w:p>
          <w:p>
            <w:pPr>
              <w:spacing w:line="360" w:lineRule="auto"/>
              <w:ind w:left="2400" w:hanging="2400" w:hangingChars="1000"/>
              <w:jc w:val="right"/>
              <w:rPr>
                <w:rFonts w:ascii="仿宋_GB2312" w:hAnsi="仿宋_GB2312" w:eastAsia="仿宋_GB2312" w:cs="仿宋_GB2312"/>
                <w:sz w:val="24"/>
              </w:rPr>
            </w:pPr>
            <w:r>
              <w:rPr>
                <w:rFonts w:hint="eastAsia" w:ascii="仿宋_GB2312" w:hAnsi="仿宋_GB2312" w:eastAsia="仿宋_GB2312" w:cs="仿宋_GB2312"/>
                <w:sz w:val="24"/>
              </w:rPr>
              <w:t xml:space="preserve">                            （章）    年  月  日</w:t>
            </w:r>
          </w:p>
        </w:tc>
      </w:tr>
      <w:tr>
        <w:tblPrEx>
          <w:tblBorders>
            <w:top w:val="threeDEngrave" w:color="auto" w:sz="24" w:space="0"/>
            <w:left w:val="double" w:color="auto" w:sz="4" w:space="0"/>
            <w:bottom w:val="threeDEmboss" w:color="auto" w:sz="2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trPr>
        <w:tc>
          <w:tcPr>
            <w:tcW w:w="2142"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360" w:lineRule="auto"/>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附件材料</w:t>
            </w:r>
          </w:p>
        </w:tc>
        <w:tc>
          <w:tcPr>
            <w:tcW w:w="6913" w:type="dxa"/>
            <w:gridSpan w:val="3"/>
            <w:tcBorders>
              <w:top w:val="single" w:color="000000" w:sz="8" w:space="0"/>
              <w:left w:val="single" w:color="000000" w:sz="8" w:space="0"/>
              <w:bottom w:val="single" w:color="000000" w:sz="8" w:space="0"/>
              <w:right w:val="single" w:color="000000" w:sz="8" w:space="0"/>
            </w:tcBorders>
            <w:shd w:val="clear" w:color="auto" w:fill="FFFFFF"/>
          </w:tcPr>
          <w:p>
            <w:pPr>
              <w:spacing w:line="360" w:lineRule="auto"/>
              <w:rPr>
                <w:rFonts w:ascii="仿宋_GB2312" w:hAnsi="仿宋_GB2312" w:eastAsia="仿宋_GB2312" w:cs="仿宋_GB2312"/>
                <w:color w:val="000000"/>
                <w:sz w:val="24"/>
              </w:rPr>
            </w:pPr>
          </w:p>
        </w:tc>
      </w:tr>
    </w:tbl>
    <w:p>
      <w:pPr>
        <w:spacing w:line="360" w:lineRule="auto"/>
        <w:ind w:right="480"/>
        <w:rPr>
          <w:rFonts w:ascii="仿宋_GB2312" w:hAnsi="仿宋_GB2312" w:eastAsia="仿宋_GB2312" w:cs="仿宋_GB2312"/>
          <w:color w:val="000000"/>
          <w:sz w:val="24"/>
        </w:rPr>
      </w:pPr>
      <w:r>
        <w:rPr>
          <w:rFonts w:hint="eastAsia" w:ascii="仿宋_GB2312" w:hAnsi="仿宋_GB2312" w:eastAsia="仿宋_GB2312" w:cs="仿宋_GB2312"/>
        </w:rPr>
        <w:t>编号：</w:t>
      </w:r>
      <w:r>
        <w:rPr>
          <w:rFonts w:ascii="Arial" w:hAnsi="Arial" w:eastAsia="仿宋_GB2312" w:cs="Arial"/>
        </w:rPr>
        <w:t>SGB</w:t>
      </w:r>
      <w:r>
        <w:rPr>
          <w:rFonts w:hint="eastAsia" w:ascii="Arial" w:hAnsi="Arial" w:eastAsia="仿宋_GB2312" w:cs="Arial"/>
          <w:u w:val="single"/>
        </w:rPr>
        <w:t xml:space="preserve">        </w:t>
      </w:r>
      <w:r>
        <w:rPr>
          <w:rFonts w:hint="eastAsia" w:ascii="Arial" w:hAnsi="Arial" w:eastAsia="仿宋_GB2312" w:cs="Arial"/>
        </w:rPr>
        <w:t xml:space="preserve">                                  </w:t>
      </w:r>
      <w:r>
        <w:rPr>
          <w:rFonts w:hint="eastAsia" w:ascii="仿宋_GB2312" w:hAnsi="仿宋_GB2312" w:eastAsia="仿宋_GB2312" w:cs="仿宋_GB2312"/>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color w:val="000000"/>
          <w:sz w:val="24"/>
        </w:rPr>
        <w:t>年</w:t>
      </w:r>
      <w:r>
        <w:rPr>
          <w:rFonts w:hint="eastAsia" w:ascii="仿宋_GB2312" w:hAnsi="仿宋_GB2312" w:eastAsia="仿宋_GB2312" w:cs="仿宋_GB2312"/>
          <w:u w:val="single"/>
        </w:rPr>
        <w:t xml:space="preserve">    </w:t>
      </w:r>
      <w:r>
        <w:rPr>
          <w:rFonts w:hint="eastAsia" w:ascii="仿宋_GB2312" w:hAnsi="仿宋_GB2312" w:eastAsia="仿宋_GB2312" w:cs="仿宋_GB2312"/>
          <w:color w:val="000000"/>
          <w:sz w:val="24"/>
        </w:rPr>
        <w:t>月</w:t>
      </w:r>
      <w:r>
        <w:rPr>
          <w:rFonts w:hint="eastAsia" w:ascii="仿宋_GB2312" w:hAnsi="仿宋_GB2312" w:eastAsia="仿宋_GB2312" w:cs="仿宋_GB2312"/>
          <w:u w:val="single"/>
        </w:rPr>
        <w:t xml:space="preserve">    </w:t>
      </w:r>
      <w:r>
        <w:rPr>
          <w:rFonts w:hint="eastAsia" w:ascii="仿宋_GB2312" w:hAnsi="仿宋_GB2312" w:eastAsia="仿宋_GB2312" w:cs="仿宋_GB2312"/>
          <w:color w:val="000000"/>
          <w:sz w:val="24"/>
        </w:rPr>
        <w:t>日</w:t>
      </w:r>
    </w:p>
    <w:p>
      <w:pPr>
        <w:spacing w:line="360" w:lineRule="auto"/>
        <w:ind w:right="480"/>
        <w:rPr>
          <w:rFonts w:ascii="仿宋_GB2312" w:hAnsi="仿宋_GB2312" w:eastAsia="仿宋_GB2312" w:cs="仿宋_GB2312"/>
          <w:szCs w:val="21"/>
        </w:rPr>
      </w:pPr>
      <w:r>
        <w:rPr>
          <w:rFonts w:hint="eastAsia" w:ascii="仿宋_GB2312" w:hAnsi="仿宋_GB2312" w:eastAsia="仿宋_GB2312" w:cs="仿宋_GB2312"/>
          <w:szCs w:val="21"/>
        </w:rPr>
        <w:t>注：1.附件：变更前和变更后项目经理的注册执业资格证和安全生产考核证原件及加盖企业公章的复印件。</w:t>
      </w:r>
    </w:p>
    <w:p>
      <w:r>
        <w:rPr>
          <w:rFonts w:hint="eastAsia" w:ascii="仿宋_GB2312" w:hAnsi="仿宋_GB2312" w:eastAsia="仿宋_GB2312" w:cs="仿宋_GB2312"/>
          <w:szCs w:val="21"/>
        </w:rPr>
        <w:t>2.此表及附件一式四份，建设单位、申请单位、建设行政主管部门及人员变更管理部门各一份。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E52956"/>
    <w:rsid w:val="14E5295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2018-08-06T09:13:00Z</dcterms:created>
  <dc:creator>Sy_2014</dc:creator>
  <cp:lastModifiedBy>Sy_2014</cp:lastModifiedBy>
  <dcterms:modified xsi:type="dcterms:W3CDTF">2018-08-06T09:14:20Z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