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3E4C" w:rsidRPr="00A16A4A" w:rsidRDefault="00B33E4C" w:rsidP="00B33E4C">
      <w:pPr>
        <w:widowControl/>
        <w:shd w:val="clear" w:color="auto" w:fill="FEFEFE"/>
        <w:autoSpaceDE w:val="0"/>
        <w:spacing w:line="620" w:lineRule="exact"/>
        <w:jc w:val="center"/>
        <w:rPr>
          <w:rFonts w:ascii="仿宋_GB2312" w:eastAsia="仿宋_GB2312" w:hAnsi="宋体" w:cs="宋体" w:hint="eastAsia"/>
          <w:b/>
          <w:bCs/>
          <w:kern w:val="0"/>
          <w:sz w:val="44"/>
          <w:szCs w:val="44"/>
        </w:rPr>
      </w:pPr>
    </w:p>
    <w:p w:rsidR="00B33E4C" w:rsidRPr="00A16A4A" w:rsidRDefault="00B33E4C" w:rsidP="00B33E4C">
      <w:pPr>
        <w:widowControl/>
        <w:shd w:val="clear" w:color="auto" w:fill="FEFEFE"/>
        <w:autoSpaceDE w:val="0"/>
        <w:spacing w:line="620" w:lineRule="exact"/>
        <w:jc w:val="center"/>
        <w:rPr>
          <w:rFonts w:ascii="方正小标宋简体" w:eastAsia="方正小标宋简体" w:hAnsi="宋体" w:cs="宋体"/>
          <w:bCs/>
          <w:kern w:val="0"/>
          <w:sz w:val="44"/>
          <w:szCs w:val="44"/>
        </w:rPr>
      </w:pPr>
    </w:p>
    <w:p w:rsidR="00B33E4C" w:rsidRPr="00A16A4A" w:rsidRDefault="00B33E4C" w:rsidP="00B33E4C">
      <w:pPr>
        <w:widowControl/>
        <w:shd w:val="clear" w:color="auto" w:fill="FEFEFE"/>
        <w:autoSpaceDE w:val="0"/>
        <w:spacing w:line="620" w:lineRule="exact"/>
        <w:jc w:val="center"/>
        <w:rPr>
          <w:rFonts w:ascii="方正小标宋简体" w:eastAsia="方正小标宋简体" w:hAnsi="宋体" w:cs="宋体"/>
          <w:color w:val="000000"/>
          <w:kern w:val="0"/>
          <w:sz w:val="44"/>
          <w:szCs w:val="44"/>
        </w:rPr>
      </w:pPr>
      <w:r w:rsidRPr="00A16A4A">
        <w:rPr>
          <w:rFonts w:ascii="方正小标宋简体" w:eastAsia="方正小标宋简体" w:hAnsi="宋体" w:cs="宋体" w:hint="eastAsia"/>
          <w:bCs/>
          <w:kern w:val="0"/>
          <w:sz w:val="44"/>
          <w:szCs w:val="44"/>
        </w:rPr>
        <w:t>吉林省人民政府办公厅</w:t>
      </w:r>
    </w:p>
    <w:p w:rsidR="00B33E4C" w:rsidRPr="00A16A4A" w:rsidRDefault="00B33E4C" w:rsidP="00B33E4C">
      <w:pPr>
        <w:widowControl/>
        <w:shd w:val="clear" w:color="auto" w:fill="FEFEFE"/>
        <w:autoSpaceDE w:val="0"/>
        <w:spacing w:line="620" w:lineRule="exact"/>
        <w:jc w:val="center"/>
        <w:rPr>
          <w:rFonts w:ascii="方正小标宋简体" w:eastAsia="方正小标宋简体" w:hAnsi="宋体" w:cs="宋体"/>
          <w:bCs/>
          <w:kern w:val="0"/>
          <w:sz w:val="44"/>
          <w:szCs w:val="44"/>
        </w:rPr>
      </w:pPr>
      <w:r w:rsidRPr="00A16A4A">
        <w:rPr>
          <w:rFonts w:ascii="方正小标宋简体" w:eastAsia="方正小标宋简体" w:hAnsi="宋体" w:cs="宋体" w:hint="eastAsia"/>
          <w:bCs/>
          <w:kern w:val="0"/>
          <w:sz w:val="44"/>
          <w:szCs w:val="44"/>
        </w:rPr>
        <w:t>关于推进房屋建筑和市政基础设施工程</w:t>
      </w:r>
    </w:p>
    <w:p w:rsidR="00B33E4C" w:rsidRPr="00A16A4A" w:rsidRDefault="00B33E4C" w:rsidP="00B33E4C">
      <w:pPr>
        <w:widowControl/>
        <w:shd w:val="clear" w:color="auto" w:fill="FEFEFE"/>
        <w:autoSpaceDE w:val="0"/>
        <w:spacing w:line="620" w:lineRule="exact"/>
        <w:jc w:val="center"/>
        <w:rPr>
          <w:rFonts w:ascii="方正小标宋简体" w:eastAsia="方正小标宋简体" w:hAnsi="Verdana" w:cs="宋体"/>
          <w:bCs/>
          <w:color w:val="000000"/>
          <w:kern w:val="36"/>
          <w:sz w:val="44"/>
          <w:szCs w:val="44"/>
        </w:rPr>
      </w:pPr>
      <w:r w:rsidRPr="00A16A4A">
        <w:rPr>
          <w:rFonts w:ascii="方正小标宋简体" w:eastAsia="方正小标宋简体" w:hAnsi="Verdana" w:cs="宋体" w:hint="eastAsia"/>
          <w:bCs/>
          <w:color w:val="000000"/>
          <w:kern w:val="36"/>
          <w:sz w:val="44"/>
          <w:szCs w:val="44"/>
        </w:rPr>
        <w:t>“竣工测验合一”的实施意见</w:t>
      </w:r>
    </w:p>
    <w:p w:rsidR="00B33E4C" w:rsidRPr="00A16A4A" w:rsidRDefault="00B33E4C" w:rsidP="00B33E4C">
      <w:pPr>
        <w:widowControl/>
        <w:shd w:val="clear" w:color="auto" w:fill="FEFEFE"/>
        <w:autoSpaceDE w:val="0"/>
        <w:spacing w:line="620" w:lineRule="exact"/>
        <w:jc w:val="center"/>
        <w:rPr>
          <w:rFonts w:ascii="楷体_GB2312" w:eastAsia="楷体_GB2312" w:hAnsi="楷体" w:cs="楷体"/>
          <w:color w:val="000000"/>
          <w:kern w:val="36"/>
          <w:sz w:val="32"/>
          <w:szCs w:val="32"/>
        </w:rPr>
      </w:pPr>
      <w:r w:rsidRPr="00A16A4A">
        <w:rPr>
          <w:rFonts w:ascii="楷体_GB2312" w:eastAsia="楷体_GB2312" w:hAnsi="楷体" w:cs="楷体" w:hint="eastAsia"/>
          <w:color w:val="000000"/>
          <w:kern w:val="36"/>
          <w:sz w:val="32"/>
          <w:szCs w:val="32"/>
        </w:rPr>
        <w:t>（征求意见稿）</w:t>
      </w:r>
    </w:p>
    <w:p w:rsidR="00B33E4C" w:rsidRPr="00A16A4A" w:rsidRDefault="00B33E4C" w:rsidP="00B33E4C">
      <w:pPr>
        <w:spacing w:line="620" w:lineRule="exact"/>
        <w:rPr>
          <w:rFonts w:ascii="仿宋_GB2312" w:eastAsia="仿宋_GB2312" w:hAnsi="仿宋" w:cs="仿宋_GB2312"/>
          <w:sz w:val="32"/>
          <w:szCs w:val="32"/>
        </w:rPr>
      </w:pPr>
    </w:p>
    <w:p w:rsidR="00B33E4C" w:rsidRPr="00A16A4A" w:rsidRDefault="00B33E4C" w:rsidP="00B33E4C">
      <w:pPr>
        <w:spacing w:line="620" w:lineRule="exact"/>
        <w:rPr>
          <w:rFonts w:ascii="仿宋_GB2312" w:eastAsia="仿宋_GB2312" w:hAnsi="仿宋" w:cs="仿宋_GB2312"/>
          <w:sz w:val="32"/>
          <w:szCs w:val="32"/>
        </w:rPr>
      </w:pPr>
      <w:r w:rsidRPr="00A16A4A">
        <w:rPr>
          <w:rFonts w:ascii="仿宋_GB2312" w:eastAsia="仿宋_GB2312" w:hAnsi="仿宋" w:cs="仿宋_GB2312" w:hint="eastAsia"/>
          <w:sz w:val="32"/>
          <w:szCs w:val="32"/>
        </w:rPr>
        <w:t>各市(州)人民政府,长白山管委会,长春新区管委会,各县(市)人民政府,省政府各厅委办、各直属机构:</w:t>
      </w:r>
    </w:p>
    <w:p w:rsidR="00B33E4C" w:rsidRPr="00A16A4A" w:rsidRDefault="00B33E4C" w:rsidP="00B33E4C">
      <w:pPr>
        <w:spacing w:line="620" w:lineRule="exact"/>
        <w:rPr>
          <w:rFonts w:ascii="仿宋_GB2312" w:eastAsia="仿宋_GB2312" w:hAnsi="仿宋" w:cs="仿宋_GB2312"/>
          <w:sz w:val="32"/>
          <w:szCs w:val="32"/>
        </w:rPr>
      </w:pPr>
      <w:r w:rsidRPr="00A16A4A">
        <w:rPr>
          <w:rFonts w:ascii="仿宋_GB2312" w:eastAsia="仿宋_GB2312" w:hAnsi="仿宋" w:cs="仿宋_GB2312" w:hint="eastAsia"/>
          <w:sz w:val="32"/>
          <w:szCs w:val="32"/>
        </w:rPr>
        <w:t xml:space="preserve">    为贯彻落实《</w:t>
      </w:r>
      <w:r w:rsidRPr="00A16A4A">
        <w:rPr>
          <w:rFonts w:ascii="仿宋_GB2312" w:eastAsia="仿宋_GB2312" w:hAnsi="仿宋_GB2312" w:cs="仿宋_GB2312" w:hint="eastAsia"/>
          <w:sz w:val="32"/>
          <w:szCs w:val="32"/>
        </w:rPr>
        <w:t> </w:t>
      </w:r>
      <w:r w:rsidRPr="00A16A4A">
        <w:rPr>
          <w:rFonts w:ascii="仿宋_GB2312" w:eastAsia="仿宋_GB2312" w:hAnsi="仿宋" w:cs="仿宋_GB2312" w:hint="eastAsia"/>
          <w:sz w:val="32"/>
          <w:szCs w:val="32"/>
        </w:rPr>
        <w:t>国务院办公厅关于开展工程建设项目审批制度改革试点的通知》（国办发〔2018〕33号）、《吉林省人民政府关于印发全面推进 “只跑一次”改革实施方案的通知》(吉政发〔2018〕6号)要求,大力推进“放管服”工作机制，在保障工程质量安全的基础上，创新建设行业管理体制, 全面推行房屋建筑和市政基础设施工程（以下简称“建设工程”）“竣工测验合一”工作机制,现结合我省实际,提出如下意见:</w:t>
      </w:r>
    </w:p>
    <w:p w:rsidR="00B33E4C" w:rsidRPr="00A16A4A" w:rsidRDefault="00B33E4C" w:rsidP="00B33E4C">
      <w:pPr>
        <w:spacing w:line="620" w:lineRule="exact"/>
        <w:rPr>
          <w:rFonts w:ascii="黑体" w:eastAsia="黑体" w:hAnsi="黑体" w:cs="仿宋_GB2312"/>
          <w:sz w:val="32"/>
          <w:szCs w:val="32"/>
        </w:rPr>
      </w:pPr>
      <w:r w:rsidRPr="00A16A4A">
        <w:rPr>
          <w:rFonts w:ascii="仿宋_GB2312" w:eastAsia="仿宋_GB2312" w:hAnsi="仿宋" w:cs="仿宋_GB2312" w:hint="eastAsia"/>
          <w:sz w:val="32"/>
          <w:szCs w:val="32"/>
        </w:rPr>
        <w:t xml:space="preserve">    </w:t>
      </w:r>
      <w:r w:rsidRPr="00A16A4A">
        <w:rPr>
          <w:rFonts w:ascii="黑体" w:eastAsia="黑体" w:hAnsi="黑体" w:cs="黑体" w:hint="eastAsia"/>
          <w:sz w:val="32"/>
          <w:szCs w:val="32"/>
        </w:rPr>
        <w:t>一、总体要求</w:t>
      </w:r>
    </w:p>
    <w:p w:rsidR="00B33E4C" w:rsidRPr="00A16A4A" w:rsidRDefault="00B33E4C" w:rsidP="00B33E4C">
      <w:pPr>
        <w:spacing w:line="620" w:lineRule="exact"/>
        <w:ind w:firstLine="660"/>
        <w:rPr>
          <w:rFonts w:ascii="仿宋_GB2312" w:eastAsia="仿宋_GB2312" w:hAnsi="仿宋" w:cs="仿宋_GB2312"/>
          <w:sz w:val="32"/>
          <w:szCs w:val="32"/>
        </w:rPr>
      </w:pPr>
      <w:r w:rsidRPr="00A16A4A">
        <w:rPr>
          <w:rFonts w:ascii="楷体_GB2312" w:eastAsia="楷体_GB2312" w:hAnsi="仿宋" w:cs="楷体" w:hint="eastAsia"/>
          <w:bCs/>
          <w:sz w:val="32"/>
          <w:szCs w:val="32"/>
        </w:rPr>
        <w:t>(</w:t>
      </w:r>
      <w:proofErr w:type="gramStart"/>
      <w:r w:rsidRPr="00A16A4A">
        <w:rPr>
          <w:rFonts w:ascii="楷体_GB2312" w:eastAsia="楷体_GB2312" w:hAnsi="仿宋" w:cs="楷体" w:hint="eastAsia"/>
          <w:bCs/>
          <w:sz w:val="32"/>
          <w:szCs w:val="32"/>
        </w:rPr>
        <w:t>一</w:t>
      </w:r>
      <w:proofErr w:type="gramEnd"/>
      <w:r w:rsidRPr="00A16A4A">
        <w:rPr>
          <w:rFonts w:ascii="楷体_GB2312" w:eastAsia="楷体_GB2312" w:hAnsi="仿宋" w:cs="楷体" w:hint="eastAsia"/>
          <w:bCs/>
          <w:sz w:val="32"/>
          <w:szCs w:val="32"/>
        </w:rPr>
        <w:t>)指导思想</w:t>
      </w:r>
      <w:r w:rsidRPr="00A16A4A">
        <w:rPr>
          <w:rFonts w:ascii="楷体_GB2312" w:eastAsia="楷体_GB2312" w:hAnsi="仿宋" w:cs="仿宋_GB2312" w:hint="eastAsia"/>
          <w:bCs/>
          <w:sz w:val="32"/>
          <w:szCs w:val="32"/>
        </w:rPr>
        <w:t>。</w:t>
      </w:r>
      <w:r w:rsidRPr="00A16A4A">
        <w:rPr>
          <w:rFonts w:ascii="仿宋_GB2312" w:eastAsia="仿宋_GB2312" w:hAnsi="仿宋" w:cs="仿宋_GB2312" w:hint="eastAsia"/>
          <w:sz w:val="32"/>
          <w:szCs w:val="32"/>
        </w:rPr>
        <w:t>全面贯彻党的十九大精神,坚持以习近平新时代中国特色社会主义思想为指导,牢固树立以人民为中心的发展思想,坚持投资项目全流程、多层级、多部门</w:t>
      </w:r>
      <w:proofErr w:type="gramStart"/>
      <w:r w:rsidRPr="00A16A4A">
        <w:rPr>
          <w:rFonts w:ascii="仿宋_GB2312" w:eastAsia="仿宋_GB2312" w:hAnsi="仿宋" w:cs="仿宋_GB2312" w:hint="eastAsia"/>
          <w:sz w:val="32"/>
          <w:szCs w:val="32"/>
        </w:rPr>
        <w:t>最多跑</w:t>
      </w:r>
      <w:proofErr w:type="gramEnd"/>
      <w:r w:rsidRPr="00A16A4A">
        <w:rPr>
          <w:rFonts w:ascii="仿宋_GB2312" w:eastAsia="仿宋_GB2312" w:hAnsi="仿宋" w:cs="仿宋_GB2312" w:hint="eastAsia"/>
          <w:sz w:val="32"/>
          <w:szCs w:val="32"/>
        </w:rPr>
        <w:t>一次的理念和目标，按照统一标准、联合测绘，</w:t>
      </w:r>
      <w:proofErr w:type="gramStart"/>
      <w:r w:rsidRPr="00A16A4A">
        <w:rPr>
          <w:rFonts w:ascii="仿宋_GB2312" w:eastAsia="仿宋_GB2312" w:hAnsi="仿宋" w:cs="仿宋_GB2312" w:hint="eastAsia"/>
          <w:sz w:val="32"/>
          <w:szCs w:val="32"/>
        </w:rPr>
        <w:t>以测带核</w:t>
      </w:r>
      <w:proofErr w:type="gramEnd"/>
      <w:r w:rsidRPr="00A16A4A">
        <w:rPr>
          <w:rFonts w:ascii="仿宋_GB2312" w:eastAsia="仿宋_GB2312" w:hAnsi="仿宋" w:cs="仿宋_GB2312" w:hint="eastAsia"/>
          <w:sz w:val="32"/>
          <w:szCs w:val="32"/>
        </w:rPr>
        <w:t>、核审分离，多验整合、依法监管的思路，进一步改进建设工程竣工环节监管方</w:t>
      </w:r>
      <w:r w:rsidRPr="00A16A4A">
        <w:rPr>
          <w:rFonts w:ascii="仿宋_GB2312" w:eastAsia="仿宋_GB2312" w:hAnsi="仿宋" w:cs="仿宋_GB2312" w:hint="eastAsia"/>
          <w:sz w:val="32"/>
          <w:szCs w:val="32"/>
        </w:rPr>
        <w:lastRenderedPageBreak/>
        <w:t>式，提高办事效率，减轻企业负担,优化投资环境,促进经济社会发展。</w:t>
      </w:r>
    </w:p>
    <w:p w:rsidR="00B33E4C" w:rsidRPr="00A16A4A" w:rsidRDefault="00B33E4C" w:rsidP="00B33E4C">
      <w:pPr>
        <w:spacing w:line="620" w:lineRule="exact"/>
        <w:ind w:firstLineChars="200" w:firstLine="640"/>
        <w:jc w:val="left"/>
        <w:rPr>
          <w:rFonts w:ascii="仿宋_GB2312" w:eastAsia="仿宋_GB2312" w:hAnsi="仿宋" w:cs="仿宋"/>
          <w:sz w:val="32"/>
          <w:szCs w:val="32"/>
        </w:rPr>
      </w:pPr>
      <w:r w:rsidRPr="00A16A4A">
        <w:rPr>
          <w:rFonts w:ascii="楷体_GB2312" w:eastAsia="楷体_GB2312" w:hAnsi="仿宋" w:cs="楷体" w:hint="eastAsia"/>
          <w:bCs/>
          <w:sz w:val="32"/>
          <w:szCs w:val="32"/>
        </w:rPr>
        <w:t>(二)工作目标</w:t>
      </w:r>
      <w:r w:rsidRPr="00A16A4A">
        <w:rPr>
          <w:rFonts w:ascii="楷体_GB2312" w:eastAsia="楷体_GB2312" w:hAnsi="仿宋" w:cs="仿宋_GB2312" w:hint="eastAsia"/>
          <w:bCs/>
          <w:sz w:val="32"/>
          <w:szCs w:val="32"/>
        </w:rPr>
        <w:t>。</w:t>
      </w:r>
      <w:r w:rsidRPr="00A16A4A">
        <w:rPr>
          <w:rFonts w:ascii="仿宋_GB2312" w:eastAsia="仿宋_GB2312" w:hAnsi="仿宋" w:cs="仿宋" w:hint="eastAsia"/>
          <w:sz w:val="32"/>
          <w:szCs w:val="32"/>
        </w:rPr>
        <w:t>通过“竣工测验合一”，减少建设单位多头申报、各部门多头测绘与分头验收，加快工程竣工验收速度，促使建设工程早日投入使用，创造效益。</w:t>
      </w:r>
    </w:p>
    <w:p w:rsidR="00B33E4C" w:rsidRPr="00A16A4A" w:rsidRDefault="00B33E4C" w:rsidP="00B33E4C">
      <w:pPr>
        <w:spacing w:line="620" w:lineRule="exact"/>
        <w:ind w:firstLineChars="200" w:firstLine="640"/>
        <w:rPr>
          <w:rFonts w:ascii="仿宋_GB2312" w:eastAsia="仿宋_GB2312" w:hAnsi="仿宋" w:cs="仿宋_GB2312"/>
          <w:sz w:val="32"/>
          <w:szCs w:val="32"/>
        </w:rPr>
      </w:pPr>
      <w:r w:rsidRPr="00A16A4A">
        <w:rPr>
          <w:rFonts w:ascii="仿宋_GB2312" w:eastAsia="仿宋_GB2312" w:hAnsi="仿宋" w:cs="仿宋_GB2312" w:hint="eastAsia"/>
          <w:sz w:val="32"/>
          <w:szCs w:val="32"/>
        </w:rPr>
        <w:t>全面梳理各部门、单位竣工核实验收需求，建立协调统一的建设工程</w:t>
      </w:r>
      <w:r w:rsidRPr="00A16A4A">
        <w:rPr>
          <w:rFonts w:ascii="仿宋_GB2312" w:eastAsia="仿宋_GB2312" w:hAnsi="仿宋" w:cs="仿宋" w:hint="eastAsia"/>
          <w:sz w:val="32"/>
          <w:szCs w:val="32"/>
        </w:rPr>
        <w:t>“竣工测验合一”</w:t>
      </w:r>
      <w:r w:rsidRPr="00A16A4A">
        <w:rPr>
          <w:rFonts w:ascii="仿宋_GB2312" w:eastAsia="仿宋_GB2312" w:hAnsi="仿宋" w:cs="仿宋_GB2312" w:hint="eastAsia"/>
          <w:sz w:val="32"/>
          <w:szCs w:val="32"/>
        </w:rPr>
        <w:t>标准体系；按照“</w:t>
      </w:r>
      <w:r w:rsidRPr="00A16A4A">
        <w:rPr>
          <w:rFonts w:ascii="仿宋_GB2312" w:eastAsia="仿宋_GB2312" w:hAnsi="仿宋" w:cs="仿宋" w:hint="eastAsia"/>
          <w:sz w:val="32"/>
          <w:szCs w:val="32"/>
        </w:rPr>
        <w:t>一专多能</w:t>
      </w:r>
      <w:r w:rsidRPr="00A16A4A">
        <w:rPr>
          <w:rFonts w:ascii="仿宋_GB2312" w:eastAsia="仿宋_GB2312" w:hAnsi="仿宋" w:cs="仿宋_GB2312" w:hint="eastAsia"/>
          <w:sz w:val="32"/>
          <w:szCs w:val="32"/>
        </w:rPr>
        <w:t>”要求培育一支建设工程竣工综合</w:t>
      </w:r>
      <w:proofErr w:type="gramStart"/>
      <w:r w:rsidRPr="00A16A4A">
        <w:rPr>
          <w:rFonts w:ascii="仿宋_GB2312" w:eastAsia="仿宋_GB2312" w:hAnsi="仿宋" w:cs="仿宋_GB2312" w:hint="eastAsia"/>
          <w:sz w:val="32"/>
          <w:szCs w:val="32"/>
        </w:rPr>
        <w:t>联测联核队伍</w:t>
      </w:r>
      <w:proofErr w:type="gramEnd"/>
      <w:r w:rsidRPr="00A16A4A">
        <w:rPr>
          <w:rFonts w:ascii="仿宋_GB2312" w:eastAsia="仿宋_GB2312" w:hAnsi="仿宋" w:cs="仿宋_GB2312" w:hint="eastAsia"/>
          <w:sz w:val="32"/>
          <w:szCs w:val="32"/>
        </w:rPr>
        <w:t>，打破部门垄断，避免重复测绘；改进建设工程竣工核实验收监管方式，全面建立由一个测绘机构联测联核、各部门分工监督的竣工核实验收监管体制；全面推行基于全省政务云平台的建设工程</w:t>
      </w:r>
      <w:r w:rsidRPr="00A16A4A">
        <w:rPr>
          <w:rFonts w:ascii="仿宋_GB2312" w:eastAsia="仿宋_GB2312" w:hAnsi="仿宋" w:cs="仿宋" w:hint="eastAsia"/>
          <w:sz w:val="32"/>
          <w:szCs w:val="32"/>
        </w:rPr>
        <w:t>“竣工测验合一”</w:t>
      </w:r>
      <w:r w:rsidRPr="00A16A4A">
        <w:rPr>
          <w:rFonts w:ascii="仿宋_GB2312" w:eastAsia="仿宋_GB2312" w:hAnsi="仿宋" w:cs="仿宋_GB2312" w:hint="eastAsia"/>
          <w:sz w:val="32"/>
          <w:szCs w:val="32"/>
        </w:rPr>
        <w:t>网上办理系统，进一步提升建设工程竣工核实验收监管效率和质量。</w:t>
      </w:r>
    </w:p>
    <w:p w:rsidR="00B33E4C" w:rsidRPr="00A16A4A" w:rsidRDefault="00B33E4C" w:rsidP="00B33E4C">
      <w:pPr>
        <w:spacing w:line="620" w:lineRule="exact"/>
        <w:ind w:firstLineChars="200" w:firstLine="640"/>
        <w:rPr>
          <w:rFonts w:ascii="仿宋_GB2312" w:eastAsia="仿宋_GB2312" w:hAnsi="仿宋" w:cs="仿宋_GB2312"/>
          <w:sz w:val="32"/>
          <w:szCs w:val="32"/>
        </w:rPr>
      </w:pPr>
      <w:r w:rsidRPr="00A16A4A">
        <w:rPr>
          <w:rFonts w:ascii="仿宋_GB2312" w:eastAsia="仿宋_GB2312" w:hAnsi="仿宋" w:cs="仿宋_GB2312" w:hint="eastAsia"/>
          <w:sz w:val="32"/>
          <w:szCs w:val="32"/>
        </w:rPr>
        <w:t>联合竣工验收阶段总时限为12个工作日（不包括验收整改及复验工作时间），其中各专项验收的联合验收工作在前7个工作日中在各自的承竣工验收备案在第8个工作日至第12个工作日内完成</w:t>
      </w:r>
      <w:r w:rsidRPr="00A16A4A">
        <w:rPr>
          <w:rFonts w:ascii="楷体_GB2312" w:eastAsia="楷体_GB2312" w:hAnsi="仿宋" w:cs="楷体" w:hint="eastAsia"/>
          <w:bCs/>
          <w:sz w:val="32"/>
          <w:szCs w:val="32"/>
        </w:rPr>
        <w:t>(三)基本原则。</w:t>
      </w:r>
      <w:r w:rsidRPr="00A16A4A">
        <w:rPr>
          <w:rFonts w:ascii="仿宋_GB2312" w:eastAsia="仿宋_GB2312" w:hAnsi="仿宋" w:cs="仿宋_GB2312" w:hint="eastAsia"/>
          <w:sz w:val="32"/>
          <w:szCs w:val="32"/>
        </w:rPr>
        <w:t>——坚持</w:t>
      </w:r>
      <w:proofErr w:type="gramStart"/>
      <w:r w:rsidRPr="00A16A4A">
        <w:rPr>
          <w:rFonts w:ascii="仿宋_GB2312" w:eastAsia="仿宋_GB2312" w:hAnsi="仿宋" w:cs="仿宋_GB2312" w:hint="eastAsia"/>
          <w:sz w:val="32"/>
          <w:szCs w:val="32"/>
        </w:rPr>
        <w:t>联合测核与</w:t>
      </w:r>
      <w:proofErr w:type="gramEnd"/>
      <w:r w:rsidRPr="00A16A4A">
        <w:rPr>
          <w:rFonts w:ascii="仿宋_GB2312" w:eastAsia="仿宋_GB2312" w:hAnsi="仿宋" w:cs="仿宋_GB2312" w:hint="eastAsia"/>
          <w:sz w:val="32"/>
          <w:szCs w:val="32"/>
        </w:rPr>
        <w:t>行政审批相分离。整合建设工程竣工阶段各部门测量或检测需求，</w:t>
      </w:r>
      <w:r w:rsidRPr="00A16A4A">
        <w:rPr>
          <w:rFonts w:ascii="仿宋_GB2312" w:eastAsia="仿宋_GB2312" w:hAnsi="仿宋" w:cs="仿宋" w:hint="eastAsia"/>
          <w:sz w:val="32"/>
          <w:szCs w:val="32"/>
        </w:rPr>
        <w:t>工程完工后，按“多测合一”的要求，</w:t>
      </w:r>
      <w:r w:rsidRPr="00A16A4A">
        <w:rPr>
          <w:rFonts w:ascii="仿宋_GB2312" w:eastAsia="仿宋_GB2312" w:hAnsi="仿宋" w:cs="仿宋_GB2312" w:hint="eastAsia"/>
          <w:sz w:val="32"/>
          <w:szCs w:val="32"/>
        </w:rPr>
        <w:t>由建设单位</w:t>
      </w:r>
      <w:r w:rsidRPr="00A16A4A">
        <w:rPr>
          <w:rFonts w:ascii="仿宋_GB2312" w:eastAsia="仿宋_GB2312" w:hAnsi="仿宋" w:cs="仿宋" w:hint="eastAsia"/>
          <w:sz w:val="32"/>
          <w:szCs w:val="32"/>
        </w:rPr>
        <w:t>及时</w:t>
      </w:r>
      <w:r w:rsidRPr="00A16A4A">
        <w:rPr>
          <w:rFonts w:ascii="仿宋_GB2312" w:eastAsia="仿宋_GB2312" w:hAnsi="仿宋" w:cs="仿宋_GB2312" w:hint="eastAsia"/>
          <w:sz w:val="32"/>
          <w:szCs w:val="32"/>
        </w:rPr>
        <w:t>委托一家综合测绘机构</w:t>
      </w:r>
      <w:r w:rsidRPr="00A16A4A">
        <w:rPr>
          <w:rFonts w:ascii="仿宋_GB2312" w:eastAsia="仿宋_GB2312" w:hAnsi="仿宋" w:cs="仿宋" w:hint="eastAsia"/>
          <w:sz w:val="32"/>
          <w:szCs w:val="32"/>
        </w:rPr>
        <w:t>进行竣工验收事项的</w:t>
      </w:r>
      <w:r w:rsidRPr="00A16A4A">
        <w:rPr>
          <w:rFonts w:ascii="仿宋_GB2312" w:eastAsia="仿宋_GB2312" w:hAnsi="仿宋" w:cs="仿宋" w:hint="eastAsia"/>
          <w:b/>
          <w:sz w:val="32"/>
          <w:szCs w:val="32"/>
        </w:rPr>
        <w:t>前置</w:t>
      </w:r>
      <w:r w:rsidRPr="00A16A4A">
        <w:rPr>
          <w:rFonts w:ascii="仿宋_GB2312" w:eastAsia="仿宋_GB2312" w:hAnsi="仿宋" w:cs="仿宋_GB2312" w:hint="eastAsia"/>
          <w:sz w:val="32"/>
          <w:szCs w:val="32"/>
        </w:rPr>
        <w:t>测绘工作，并将其结</w:t>
      </w:r>
      <w:r w:rsidRPr="00A16A4A">
        <w:rPr>
          <w:rFonts w:ascii="仿宋_GB2312" w:eastAsia="仿宋_GB2312" w:hAnsi="仿宋" w:cs="仿宋_GB2312" w:hint="eastAsia"/>
          <w:color w:val="000000"/>
          <w:sz w:val="32"/>
          <w:szCs w:val="32"/>
        </w:rPr>
        <w:t>果与施工图进行核对，</w:t>
      </w:r>
      <w:r w:rsidRPr="00A16A4A">
        <w:rPr>
          <w:rFonts w:ascii="仿宋_GB2312" w:eastAsia="仿宋_GB2312" w:hAnsi="仿宋" w:cs="仿宋_GB2312" w:hint="eastAsia"/>
          <w:sz w:val="32"/>
          <w:szCs w:val="32"/>
        </w:rPr>
        <w:t>统一出具测量综合评估报告</w:t>
      </w:r>
      <w:r w:rsidRPr="00A16A4A">
        <w:rPr>
          <w:rFonts w:ascii="仿宋_GB2312" w:eastAsia="仿宋_GB2312" w:hAnsi="仿宋" w:cs="仿宋_GB2312" w:hint="eastAsia"/>
          <w:kern w:val="0"/>
          <w:sz w:val="32"/>
          <w:szCs w:val="32"/>
        </w:rPr>
        <w:t>;相关主管部门依据</w:t>
      </w:r>
      <w:proofErr w:type="gramStart"/>
      <w:r w:rsidRPr="00A16A4A">
        <w:rPr>
          <w:rFonts w:ascii="仿宋_GB2312" w:eastAsia="仿宋_GB2312" w:hAnsi="仿宋" w:cs="仿宋_GB2312" w:hint="eastAsia"/>
          <w:kern w:val="0"/>
          <w:sz w:val="32"/>
          <w:szCs w:val="32"/>
        </w:rPr>
        <w:t>测核结果</w:t>
      </w:r>
      <w:proofErr w:type="gramEnd"/>
      <w:r w:rsidRPr="00A16A4A">
        <w:rPr>
          <w:rFonts w:ascii="仿宋_GB2312" w:eastAsia="仿宋_GB2312" w:hAnsi="仿宋" w:cs="仿宋_GB2312" w:hint="eastAsia"/>
          <w:kern w:val="0"/>
          <w:sz w:val="32"/>
          <w:szCs w:val="32"/>
        </w:rPr>
        <w:t>进行形式审查、行政审批</w:t>
      </w:r>
      <w:r w:rsidRPr="00A16A4A">
        <w:rPr>
          <w:rFonts w:ascii="仿宋_GB2312" w:eastAsia="仿宋_GB2312" w:hAnsi="仿宋" w:cs="仿宋_GB2312" w:hint="eastAsia"/>
          <w:sz w:val="32"/>
          <w:szCs w:val="32"/>
        </w:rPr>
        <w:t>。整合各部门建设工程竣工验收流程，一次性进场验收，联合出具验收意见。</w:t>
      </w:r>
    </w:p>
    <w:p w:rsidR="00B33E4C" w:rsidRPr="00A16A4A" w:rsidRDefault="00B33E4C" w:rsidP="00B33E4C">
      <w:pPr>
        <w:spacing w:line="620" w:lineRule="exact"/>
        <w:ind w:firstLineChars="200" w:firstLine="640"/>
        <w:rPr>
          <w:rFonts w:ascii="仿宋_GB2312" w:eastAsia="仿宋_GB2312" w:hAnsi="仿宋" w:cs="仿宋_GB2312"/>
          <w:sz w:val="32"/>
          <w:szCs w:val="32"/>
        </w:rPr>
      </w:pPr>
      <w:r w:rsidRPr="00A16A4A">
        <w:rPr>
          <w:rFonts w:ascii="仿宋_GB2312" w:eastAsia="仿宋_GB2312" w:hAnsi="仿宋" w:cs="仿宋_GB2312" w:hint="eastAsia"/>
          <w:sz w:val="32"/>
          <w:szCs w:val="32"/>
        </w:rPr>
        <w:lastRenderedPageBreak/>
        <w:t>——坚持保障监管效能。建设工程竣工测验合一体制改革，必须把保障竣工核实验收监管效能放在突出位置，保障各部门对工程竣工过程不失监管。同时，充分发挥竣工综合联测</w:t>
      </w:r>
      <w:proofErr w:type="gramStart"/>
      <w:r w:rsidRPr="00A16A4A">
        <w:rPr>
          <w:rFonts w:ascii="仿宋_GB2312" w:eastAsia="仿宋_GB2312" w:hAnsi="仿宋" w:cs="仿宋_GB2312" w:hint="eastAsia"/>
          <w:sz w:val="32"/>
          <w:szCs w:val="32"/>
        </w:rPr>
        <w:t>联核机构</w:t>
      </w:r>
      <w:proofErr w:type="gramEnd"/>
      <w:r w:rsidRPr="00A16A4A">
        <w:rPr>
          <w:rFonts w:ascii="仿宋_GB2312" w:eastAsia="仿宋_GB2312" w:hAnsi="仿宋" w:cs="仿宋_GB2312" w:hint="eastAsia"/>
          <w:sz w:val="32"/>
          <w:szCs w:val="32"/>
        </w:rPr>
        <w:t>测绘、专业检测评估等中介服务的闭合把关功能，防止各方建设主体擅自改变工程设计等违法行为，确保人民群众生命财产安全和公共利益不受侵害。</w:t>
      </w:r>
    </w:p>
    <w:p w:rsidR="00B33E4C" w:rsidRPr="00A16A4A" w:rsidRDefault="00B33E4C" w:rsidP="00B33E4C">
      <w:pPr>
        <w:spacing w:line="620" w:lineRule="exact"/>
        <w:ind w:firstLineChars="50" w:firstLine="160"/>
        <w:rPr>
          <w:rFonts w:ascii="仿宋_GB2312" w:eastAsia="仿宋_GB2312" w:hAnsi="仿宋" w:cs="仿宋_GB2312"/>
          <w:sz w:val="32"/>
          <w:szCs w:val="32"/>
        </w:rPr>
      </w:pPr>
      <w:r w:rsidRPr="00A16A4A">
        <w:rPr>
          <w:rFonts w:ascii="仿宋_GB2312" w:eastAsia="仿宋_GB2312" w:hAnsi="仿宋" w:cs="仿宋_GB2312" w:hint="eastAsia"/>
          <w:sz w:val="32"/>
          <w:szCs w:val="32"/>
        </w:rPr>
        <w:t xml:space="preserve">   </w:t>
      </w:r>
      <w:r w:rsidRPr="00A16A4A">
        <w:rPr>
          <w:rFonts w:ascii="仿宋_GB2312" w:eastAsia="仿宋_GB2312" w:hAnsi="仿宋_GB2312" w:cs="仿宋_GB2312" w:hint="eastAsia"/>
          <w:sz w:val="32"/>
          <w:szCs w:val="32"/>
        </w:rPr>
        <w:t>——坚持一网受理、信息成果共享。推行信息化管理，建设“竣工测验合一”管理</w:t>
      </w:r>
      <w:r w:rsidRPr="00A16A4A">
        <w:rPr>
          <w:rFonts w:ascii="仿宋_GB2312" w:eastAsia="仿宋_GB2312" w:hAnsi="仿宋" w:cs="仿宋_GB2312" w:hint="eastAsia"/>
          <w:sz w:val="32"/>
          <w:szCs w:val="32"/>
        </w:rPr>
        <w:t>系统，通过一网统一受理、多部门数据成果共享，加强工程信息数据精准化、真实化及连贯化。</w:t>
      </w:r>
    </w:p>
    <w:p w:rsidR="00B33E4C" w:rsidRPr="00A16A4A" w:rsidRDefault="00B33E4C" w:rsidP="00B33E4C">
      <w:pPr>
        <w:spacing w:line="620" w:lineRule="exact"/>
        <w:ind w:firstLine="660"/>
        <w:rPr>
          <w:rFonts w:ascii="仿宋_GB2312" w:eastAsia="仿宋_GB2312" w:hAnsi="仿宋" w:cs="仿宋_GB2312"/>
          <w:sz w:val="32"/>
          <w:szCs w:val="32"/>
        </w:rPr>
      </w:pPr>
      <w:r w:rsidRPr="00A16A4A">
        <w:rPr>
          <w:rFonts w:ascii="仿宋_GB2312" w:eastAsia="仿宋_GB2312" w:hAnsi="仿宋" w:cs="仿宋_GB2312" w:hint="eastAsia"/>
          <w:sz w:val="32"/>
          <w:szCs w:val="32"/>
        </w:rPr>
        <w:t>——坚持一站式办公、高效便捷。推行一站式办公，通过集中整合服务、多部门联办机制，实现多部门竣工环节核实要素的</w:t>
      </w:r>
      <w:proofErr w:type="gramStart"/>
      <w:r w:rsidRPr="00A16A4A">
        <w:rPr>
          <w:rFonts w:ascii="仿宋_GB2312" w:eastAsia="仿宋_GB2312" w:hAnsi="仿宋" w:cs="仿宋_GB2312" w:hint="eastAsia"/>
          <w:sz w:val="32"/>
          <w:szCs w:val="32"/>
        </w:rPr>
        <w:t>联测联核联办</w:t>
      </w:r>
      <w:proofErr w:type="gramEnd"/>
      <w:r w:rsidRPr="00A16A4A">
        <w:rPr>
          <w:rFonts w:ascii="仿宋_GB2312" w:eastAsia="仿宋_GB2312" w:hAnsi="仿宋" w:cs="仿宋_GB2312" w:hint="eastAsia"/>
          <w:sz w:val="32"/>
          <w:szCs w:val="32"/>
        </w:rPr>
        <w:t>，不断提升建设工程竣工核实验收监管工作效率。</w:t>
      </w:r>
    </w:p>
    <w:p w:rsidR="00B33E4C" w:rsidRPr="00A16A4A" w:rsidRDefault="00B33E4C" w:rsidP="00B33E4C">
      <w:pPr>
        <w:spacing w:line="620" w:lineRule="exact"/>
        <w:ind w:firstLineChars="200" w:firstLine="640"/>
        <w:jc w:val="left"/>
        <w:rPr>
          <w:rFonts w:ascii="仿宋_GB2312" w:eastAsia="仿宋_GB2312" w:hAnsi="仿宋" w:cs="仿宋_GB2312"/>
          <w:kern w:val="0"/>
          <w:sz w:val="32"/>
          <w:szCs w:val="32"/>
        </w:rPr>
      </w:pPr>
      <w:r w:rsidRPr="00A16A4A">
        <w:rPr>
          <w:rFonts w:ascii="楷体_GB2312" w:eastAsia="楷体_GB2312" w:hAnsi="仿宋" w:cs="楷体" w:hint="eastAsia"/>
          <w:bCs/>
          <w:sz w:val="32"/>
          <w:szCs w:val="32"/>
        </w:rPr>
        <w:t>（四）适用范围。</w:t>
      </w:r>
      <w:r w:rsidRPr="00A16A4A">
        <w:rPr>
          <w:rFonts w:ascii="仿宋_GB2312" w:eastAsia="仿宋_GB2312" w:hAnsi="仿宋" w:cs="仿宋_GB2312" w:hint="eastAsia"/>
          <w:kern w:val="0"/>
          <w:sz w:val="32"/>
          <w:szCs w:val="32"/>
        </w:rPr>
        <w:t>本意见适用于省内新建、改建、扩建房屋建筑和市政基础设施工程</w:t>
      </w:r>
      <w:r w:rsidRPr="00A16A4A">
        <w:rPr>
          <w:rFonts w:ascii="仿宋_GB2312" w:eastAsia="仿宋_GB2312" w:hAnsi="仿宋" w:cs="仿宋" w:hint="eastAsia"/>
          <w:sz w:val="32"/>
          <w:szCs w:val="32"/>
        </w:rPr>
        <w:t>。</w:t>
      </w:r>
    </w:p>
    <w:p w:rsidR="00B33E4C" w:rsidRPr="00A16A4A" w:rsidRDefault="00B33E4C" w:rsidP="00B33E4C">
      <w:pPr>
        <w:spacing w:line="620" w:lineRule="exact"/>
        <w:ind w:firstLineChars="200" w:firstLine="640"/>
        <w:jc w:val="left"/>
        <w:rPr>
          <w:rFonts w:ascii="仿宋_GB2312" w:eastAsia="仿宋_GB2312" w:hAnsi="仿宋" w:cs="仿宋"/>
          <w:sz w:val="32"/>
          <w:szCs w:val="32"/>
        </w:rPr>
      </w:pPr>
      <w:r w:rsidRPr="00A16A4A">
        <w:rPr>
          <w:rFonts w:ascii="仿宋_GB2312" w:eastAsia="仿宋_GB2312" w:hAnsi="仿宋" w:cs="仿宋" w:hint="eastAsia"/>
          <w:sz w:val="32"/>
          <w:szCs w:val="32"/>
        </w:rPr>
        <w:t>参与联合验收部门包括规划、消防、人防、质量监督部门。</w:t>
      </w:r>
    </w:p>
    <w:p w:rsidR="00B33E4C" w:rsidRPr="00A16A4A" w:rsidRDefault="00B33E4C" w:rsidP="00B33E4C">
      <w:pPr>
        <w:spacing w:line="620" w:lineRule="exact"/>
        <w:rPr>
          <w:rFonts w:ascii="黑体" w:eastAsia="黑体" w:hAnsi="黑体" w:cs="黑体"/>
          <w:sz w:val="32"/>
          <w:szCs w:val="32"/>
        </w:rPr>
      </w:pPr>
      <w:r w:rsidRPr="00A16A4A">
        <w:rPr>
          <w:rFonts w:ascii="黑体" w:eastAsia="黑体" w:hAnsi="黑体" w:cs="黑体" w:hint="eastAsia"/>
          <w:sz w:val="32"/>
          <w:szCs w:val="32"/>
        </w:rPr>
        <w:t xml:space="preserve">　　二、主要工作</w:t>
      </w:r>
    </w:p>
    <w:p w:rsidR="00B33E4C" w:rsidRPr="00A16A4A" w:rsidRDefault="00B33E4C" w:rsidP="00B33E4C">
      <w:pPr>
        <w:spacing w:line="620" w:lineRule="exact"/>
        <w:ind w:firstLine="630"/>
        <w:rPr>
          <w:rFonts w:ascii="仿宋_GB2312" w:eastAsia="仿宋_GB2312" w:hAnsi="仿宋" w:cs="仿宋_GB2312"/>
          <w:b/>
          <w:bCs/>
          <w:color w:val="FF0000"/>
          <w:kern w:val="0"/>
          <w:sz w:val="32"/>
          <w:szCs w:val="32"/>
        </w:rPr>
      </w:pPr>
      <w:r w:rsidRPr="00A16A4A">
        <w:rPr>
          <w:rFonts w:ascii="楷体_GB2312" w:eastAsia="楷体_GB2312" w:hAnsi="仿宋" w:cs="楷体" w:hint="eastAsia"/>
          <w:color w:val="555555"/>
          <w:kern w:val="0"/>
          <w:sz w:val="32"/>
          <w:szCs w:val="32"/>
        </w:rPr>
        <w:t>（一）</w:t>
      </w:r>
      <w:r w:rsidRPr="00A16A4A">
        <w:rPr>
          <w:rFonts w:ascii="楷体_GB2312" w:eastAsia="楷体_GB2312" w:hAnsi="仿宋" w:cs="楷体" w:hint="eastAsia"/>
          <w:kern w:val="0"/>
          <w:sz w:val="32"/>
          <w:szCs w:val="32"/>
        </w:rPr>
        <w:t>建立“</w:t>
      </w:r>
      <w:r w:rsidRPr="00A16A4A">
        <w:rPr>
          <w:rFonts w:ascii="楷体_GB2312" w:eastAsia="楷体_GB2312" w:hAnsi="仿宋" w:cs="仿宋" w:hint="eastAsia"/>
          <w:sz w:val="32"/>
          <w:szCs w:val="32"/>
        </w:rPr>
        <w:t>竣工测验合一</w:t>
      </w:r>
      <w:r w:rsidRPr="00A16A4A">
        <w:rPr>
          <w:rFonts w:ascii="楷体_GB2312" w:eastAsia="楷体_GB2312" w:hAnsi="仿宋" w:cs="楷体" w:hint="eastAsia"/>
          <w:kern w:val="0"/>
          <w:sz w:val="32"/>
          <w:szCs w:val="32"/>
        </w:rPr>
        <w:t>”管理系统</w:t>
      </w:r>
      <w:r w:rsidRPr="00A16A4A">
        <w:rPr>
          <w:rFonts w:ascii="楷体_GB2312" w:eastAsia="楷体_GB2312" w:hAnsi="仿宋" w:cs="仿宋_GB2312" w:hint="eastAsia"/>
          <w:kern w:val="0"/>
          <w:sz w:val="32"/>
          <w:szCs w:val="32"/>
        </w:rPr>
        <w:t>。</w:t>
      </w:r>
      <w:r w:rsidRPr="00A16A4A">
        <w:rPr>
          <w:rFonts w:ascii="仿宋_GB2312" w:eastAsia="仿宋_GB2312" w:hAnsi="仿宋" w:cs="仿宋_GB2312" w:hint="eastAsia"/>
          <w:kern w:val="0"/>
          <w:sz w:val="32"/>
          <w:szCs w:val="32"/>
        </w:rPr>
        <w:t>省住房城乡建设厅要会同省国土资源、测绘与地理、消防、人防、气象等部门建立基于全省政务云平台的吉林省建设工程“</w:t>
      </w:r>
      <w:r w:rsidRPr="00A16A4A">
        <w:rPr>
          <w:rFonts w:ascii="仿宋_GB2312" w:eastAsia="仿宋_GB2312" w:hAnsi="仿宋" w:cs="仿宋" w:hint="eastAsia"/>
          <w:sz w:val="32"/>
          <w:szCs w:val="32"/>
        </w:rPr>
        <w:t>竣工测验合一</w:t>
      </w:r>
      <w:r w:rsidRPr="00A16A4A">
        <w:rPr>
          <w:rFonts w:ascii="仿宋_GB2312" w:eastAsia="仿宋_GB2312" w:hAnsi="仿宋" w:cs="仿宋_GB2312" w:hint="eastAsia"/>
          <w:kern w:val="0"/>
          <w:sz w:val="32"/>
          <w:szCs w:val="32"/>
        </w:rPr>
        <w:t>”管理系统（以下简称“测验管理系统”）,</w:t>
      </w:r>
      <w:r w:rsidRPr="00A16A4A">
        <w:rPr>
          <w:rFonts w:ascii="仿宋_GB2312" w:eastAsia="仿宋_GB2312" w:hAnsi="仿宋" w:cs="仿宋_GB2312" w:hint="eastAsia"/>
          <w:color w:val="000000"/>
          <w:kern w:val="0"/>
          <w:sz w:val="32"/>
          <w:szCs w:val="32"/>
        </w:rPr>
        <w:t>实现施工图电子图和竣工测绘电子图一网归集、传输和存储，</w:t>
      </w:r>
      <w:r w:rsidRPr="00A16A4A">
        <w:rPr>
          <w:rFonts w:ascii="仿宋_GB2312" w:eastAsia="仿宋_GB2312" w:hAnsi="仿宋" w:cs="仿宋_GB2312" w:hint="eastAsia"/>
          <w:color w:val="000000"/>
          <w:sz w:val="32"/>
          <w:szCs w:val="32"/>
        </w:rPr>
        <w:t>统一纳入“吉林省工程建设项目审批管理系统”（以下简称“</w:t>
      </w:r>
      <w:r w:rsidRPr="00A16A4A">
        <w:rPr>
          <w:rFonts w:ascii="仿宋_GB2312" w:eastAsia="仿宋_GB2312" w:hAnsi="仿宋" w:cs="仿宋" w:hint="eastAsia"/>
          <w:sz w:val="32"/>
          <w:szCs w:val="32"/>
        </w:rPr>
        <w:t>建管系统”</w:t>
      </w:r>
      <w:r w:rsidRPr="00A16A4A">
        <w:rPr>
          <w:rFonts w:ascii="仿宋_GB2312" w:eastAsia="仿宋_GB2312" w:hAnsi="仿宋" w:cs="仿宋_GB2312" w:hint="eastAsia"/>
          <w:color w:val="000000"/>
          <w:sz w:val="32"/>
          <w:szCs w:val="32"/>
        </w:rPr>
        <w:t>），与各相关部门互联</w:t>
      </w:r>
      <w:r w:rsidRPr="00A16A4A">
        <w:rPr>
          <w:rFonts w:ascii="仿宋_GB2312" w:eastAsia="仿宋_GB2312" w:hAnsi="仿宋" w:cs="仿宋_GB2312" w:hint="eastAsia"/>
          <w:color w:val="000000"/>
          <w:sz w:val="32"/>
          <w:szCs w:val="32"/>
        </w:rPr>
        <w:lastRenderedPageBreak/>
        <w:t>互通、共享共用。</w:t>
      </w:r>
      <w:r w:rsidRPr="00A16A4A">
        <w:rPr>
          <w:rFonts w:ascii="仿宋_GB2312" w:eastAsia="仿宋_GB2312" w:hAnsi="仿宋" w:cs="仿宋_GB2312" w:hint="eastAsia"/>
          <w:kern w:val="0"/>
          <w:sz w:val="32"/>
          <w:szCs w:val="32"/>
        </w:rPr>
        <w:t>竣工综合测绘报告、专业检测评估报告等技术资料应通过在线平台报送各有关部门。要组织专业力量研发竣工测绘核实成果数据可靠传输、结构化存储系统，保障竣工测绘核实成果数据安全。</w:t>
      </w:r>
    </w:p>
    <w:p w:rsidR="00B33E4C" w:rsidRPr="00A16A4A" w:rsidRDefault="00B33E4C" w:rsidP="00B33E4C">
      <w:pPr>
        <w:pStyle w:val="a4"/>
        <w:spacing w:line="620" w:lineRule="exact"/>
        <w:ind w:firstLineChars="200" w:firstLine="640"/>
        <w:rPr>
          <w:rFonts w:ascii="仿宋_GB2312" w:eastAsia="仿宋_GB2312" w:hAnsi="仿宋" w:cs="仿宋_GB2312"/>
          <w:sz w:val="32"/>
          <w:szCs w:val="32"/>
        </w:rPr>
      </w:pPr>
      <w:r w:rsidRPr="00A16A4A">
        <w:rPr>
          <w:rFonts w:ascii="楷体_GB2312" w:eastAsia="楷体_GB2312" w:hAnsi="仿宋" w:cs="楷体" w:hint="eastAsia"/>
          <w:sz w:val="32"/>
          <w:szCs w:val="32"/>
        </w:rPr>
        <w:t>（二）健全“</w:t>
      </w:r>
      <w:r w:rsidRPr="00A16A4A">
        <w:rPr>
          <w:rFonts w:ascii="楷体_GB2312" w:eastAsia="楷体_GB2312" w:hAnsi="仿宋" w:cs="仿宋" w:hint="eastAsia"/>
          <w:sz w:val="32"/>
          <w:szCs w:val="32"/>
        </w:rPr>
        <w:t>竣工测验合一</w:t>
      </w:r>
      <w:r w:rsidRPr="00A16A4A">
        <w:rPr>
          <w:rFonts w:ascii="楷体_GB2312" w:eastAsia="楷体_GB2312" w:hAnsi="仿宋" w:cs="楷体" w:hint="eastAsia"/>
          <w:sz w:val="32"/>
          <w:szCs w:val="32"/>
        </w:rPr>
        <w:t>”综合技术标准。</w:t>
      </w:r>
      <w:r w:rsidRPr="00A16A4A">
        <w:rPr>
          <w:rFonts w:ascii="仿宋_GB2312" w:eastAsia="仿宋_GB2312" w:hAnsi="仿宋" w:cs="仿宋_GB2312" w:hint="eastAsia"/>
          <w:sz w:val="32"/>
          <w:szCs w:val="32"/>
        </w:rPr>
        <w:t>省住房城乡建设、国土资源、测绘与地理信息等部门要按照建设工程“竣工测验合一”改革要求，组织制定与建设工程竣工</w:t>
      </w:r>
      <w:proofErr w:type="gramStart"/>
      <w:r w:rsidRPr="00A16A4A">
        <w:rPr>
          <w:rFonts w:ascii="仿宋_GB2312" w:eastAsia="仿宋_GB2312" w:hAnsi="仿宋" w:cs="仿宋_GB2312" w:hint="eastAsia"/>
          <w:sz w:val="32"/>
          <w:szCs w:val="32"/>
        </w:rPr>
        <w:t>联测联核工作</w:t>
      </w:r>
      <w:proofErr w:type="gramEnd"/>
      <w:r w:rsidRPr="00A16A4A">
        <w:rPr>
          <w:rFonts w:ascii="仿宋_GB2312" w:eastAsia="仿宋_GB2312" w:hAnsi="仿宋" w:cs="仿宋_GB2312" w:hint="eastAsia"/>
          <w:sz w:val="32"/>
          <w:szCs w:val="32"/>
        </w:rPr>
        <w:t>相配套的竣工测绘综合技术标准，统一建设工程行政</w:t>
      </w:r>
      <w:proofErr w:type="gramStart"/>
      <w:r w:rsidRPr="00A16A4A">
        <w:rPr>
          <w:rFonts w:ascii="仿宋_GB2312" w:eastAsia="仿宋_GB2312" w:hAnsi="仿宋" w:cs="仿宋_GB2312" w:hint="eastAsia"/>
          <w:sz w:val="32"/>
          <w:szCs w:val="32"/>
        </w:rPr>
        <w:t>监管全</w:t>
      </w:r>
      <w:proofErr w:type="gramEnd"/>
      <w:r w:rsidRPr="00A16A4A">
        <w:rPr>
          <w:rFonts w:ascii="仿宋_GB2312" w:eastAsia="仿宋_GB2312" w:hAnsi="仿宋" w:cs="仿宋_GB2312" w:hint="eastAsia"/>
          <w:sz w:val="32"/>
          <w:szCs w:val="32"/>
        </w:rPr>
        <w:t>过程建筑面积计算规则和土地量算规则，明确竣工</w:t>
      </w:r>
      <w:proofErr w:type="gramStart"/>
      <w:r w:rsidRPr="00A16A4A">
        <w:rPr>
          <w:rFonts w:ascii="仿宋_GB2312" w:eastAsia="仿宋_GB2312" w:hAnsi="仿宋" w:cs="仿宋_GB2312" w:hint="eastAsia"/>
          <w:sz w:val="32"/>
          <w:szCs w:val="32"/>
        </w:rPr>
        <w:t>联测联核坐标</w:t>
      </w:r>
      <w:proofErr w:type="gramEnd"/>
      <w:r w:rsidRPr="00A16A4A">
        <w:rPr>
          <w:rFonts w:ascii="仿宋_GB2312" w:eastAsia="仿宋_GB2312" w:hAnsi="仿宋" w:cs="仿宋_GB2312" w:hint="eastAsia"/>
          <w:sz w:val="32"/>
          <w:szCs w:val="32"/>
        </w:rPr>
        <w:t>系统和测绘内容、精度、成果样式等要求。其他有关部门要根据法定职责提出本部门建设工程竣工核实验收监管需要测绘和核实的内容清单及技术要求，纳入综合技术标准。省测绘与地理信息、物价会同住房城乡建设、国土资源等部门共同研究制定竣工联合测绘计费指导意见，进一步完善和规范全省测绘中介服务计费方式。</w:t>
      </w:r>
    </w:p>
    <w:p w:rsidR="00B33E4C" w:rsidRPr="00A16A4A" w:rsidRDefault="00B33E4C" w:rsidP="00B33E4C">
      <w:pPr>
        <w:pStyle w:val="a4"/>
        <w:spacing w:line="620" w:lineRule="exact"/>
        <w:ind w:firstLineChars="200" w:firstLine="640"/>
        <w:rPr>
          <w:rFonts w:ascii="仿宋_GB2312" w:eastAsia="仿宋_GB2312" w:hAnsi="仿宋" w:cs="仿宋_GB2312"/>
          <w:color w:val="FF0000"/>
          <w:sz w:val="32"/>
          <w:szCs w:val="32"/>
        </w:rPr>
      </w:pPr>
      <w:r w:rsidRPr="00A16A4A">
        <w:rPr>
          <w:rFonts w:ascii="仿宋_GB2312" w:eastAsia="仿宋_GB2312" w:hAnsi="仿宋" w:cs="仿宋_GB2312" w:hint="eastAsia"/>
          <w:sz w:val="32"/>
          <w:szCs w:val="32"/>
        </w:rPr>
        <w:t>统一各部门联合验收审查资料清单，实行“一张表单”整合申报材料。</w:t>
      </w:r>
    </w:p>
    <w:p w:rsidR="00B33E4C" w:rsidRPr="00A16A4A" w:rsidRDefault="00B33E4C" w:rsidP="00B33E4C">
      <w:pPr>
        <w:widowControl/>
        <w:shd w:val="clear" w:color="auto" w:fill="FEFEFE"/>
        <w:autoSpaceDE w:val="0"/>
        <w:spacing w:line="620" w:lineRule="exact"/>
        <w:ind w:firstLine="560"/>
        <w:rPr>
          <w:rFonts w:ascii="仿宋_GB2312" w:eastAsia="仿宋_GB2312" w:hAnsi="仿宋" w:cs="仿宋_GB2312"/>
          <w:color w:val="000000"/>
          <w:kern w:val="0"/>
          <w:sz w:val="32"/>
          <w:szCs w:val="32"/>
        </w:rPr>
      </w:pPr>
      <w:r w:rsidRPr="00A16A4A">
        <w:rPr>
          <w:rFonts w:ascii="楷体_GB2312" w:eastAsia="楷体_GB2312" w:hAnsi="仿宋" w:cs="楷体" w:hint="eastAsia"/>
          <w:color w:val="555555"/>
          <w:kern w:val="0"/>
          <w:sz w:val="32"/>
          <w:szCs w:val="32"/>
        </w:rPr>
        <w:t>（三）</w:t>
      </w:r>
      <w:r w:rsidRPr="00A16A4A">
        <w:rPr>
          <w:rFonts w:ascii="楷体_GB2312" w:eastAsia="楷体_GB2312" w:hAnsi="仿宋" w:cs="楷体" w:hint="eastAsia"/>
          <w:kern w:val="0"/>
          <w:sz w:val="32"/>
          <w:szCs w:val="32"/>
        </w:rPr>
        <w:t>整合各</w:t>
      </w:r>
      <w:r w:rsidR="00947BE4">
        <w:rPr>
          <w:rFonts w:ascii="楷体_GB2312" w:eastAsia="楷体_GB2312" w:hAnsi="仿宋" w:cs="楷体" w:hint="eastAsia"/>
          <w:kern w:val="0"/>
          <w:sz w:val="32"/>
          <w:szCs w:val="32"/>
        </w:rPr>
        <w:t>类竣工测绘机构。</w:t>
      </w:r>
      <w:r w:rsidR="00947BE4" w:rsidRPr="00947BE4">
        <w:rPr>
          <w:rFonts w:ascii="仿宋_GB2312" w:eastAsia="仿宋_GB2312" w:hAnsi="仿宋" w:cs="仿宋_GB2312" w:hint="eastAsia"/>
          <w:color w:val="000000"/>
          <w:kern w:val="0"/>
          <w:sz w:val="32"/>
          <w:szCs w:val="32"/>
        </w:rPr>
        <w:t>竣工</w:t>
      </w:r>
      <w:r w:rsidRPr="00A16A4A">
        <w:rPr>
          <w:rFonts w:ascii="仿宋_GB2312" w:eastAsia="仿宋_GB2312" w:hAnsi="仿宋" w:cs="仿宋_GB2312" w:hint="eastAsia"/>
          <w:color w:val="000000"/>
          <w:kern w:val="0"/>
          <w:sz w:val="32"/>
          <w:szCs w:val="32"/>
        </w:rPr>
        <w:t>综合测绘机构应持有测绘与地理信息部门依法颁发的测绘资质证书，</w:t>
      </w:r>
      <w:bookmarkStart w:id="0" w:name="_GoBack"/>
      <w:bookmarkEnd w:id="0"/>
      <w:r w:rsidRPr="00A16A4A">
        <w:rPr>
          <w:rFonts w:ascii="仿宋_GB2312" w:eastAsia="仿宋_GB2312" w:hAnsi="仿宋" w:cs="仿宋_GB2312" w:hint="eastAsia"/>
          <w:color w:val="000000"/>
          <w:kern w:val="0"/>
          <w:sz w:val="32"/>
          <w:szCs w:val="32"/>
        </w:rPr>
        <w:t>同时具备规划测量、地下管线测量、地籍测绘和房产测绘专业资质。</w:t>
      </w:r>
      <w:r w:rsidRPr="00A16A4A">
        <w:rPr>
          <w:rFonts w:ascii="仿宋_GB2312" w:eastAsia="仿宋_GB2312" w:hAnsi="仿宋" w:cs="仿宋_GB2312" w:hint="eastAsia"/>
          <w:kern w:val="0"/>
          <w:sz w:val="32"/>
          <w:szCs w:val="32"/>
        </w:rPr>
        <w:t>对全省现有规划测绘机构、土地测绘机构或房产测绘机构，通过充实人员力量或</w:t>
      </w:r>
      <w:r w:rsidRPr="00A16A4A">
        <w:rPr>
          <w:rFonts w:ascii="仿宋_GB2312" w:eastAsia="仿宋_GB2312" w:hAnsi="仿宋" w:cs="仿宋_GB2312" w:hint="eastAsia"/>
          <w:kern w:val="0"/>
          <w:sz w:val="32"/>
          <w:szCs w:val="32"/>
        </w:rPr>
        <w:lastRenderedPageBreak/>
        <w:t>者自愿整合,使其具备综合联测联核资格。各相关主管部门要按各自职能加强对中介服务机构的竣工测绘及核实、专业检测评估能力的培训和指导,使其尽快适应“竣工测验合一”改革的需要。</w:t>
      </w:r>
    </w:p>
    <w:p w:rsidR="00B33E4C" w:rsidRPr="00A16A4A" w:rsidRDefault="00B33E4C" w:rsidP="00B33E4C">
      <w:pPr>
        <w:spacing w:line="620" w:lineRule="exact"/>
        <w:ind w:firstLineChars="200" w:firstLine="640"/>
        <w:jc w:val="left"/>
        <w:rPr>
          <w:rFonts w:ascii="仿宋_GB2312" w:eastAsia="仿宋_GB2312" w:hAnsi="仿宋" w:cs="仿宋_GB2312"/>
          <w:kern w:val="0"/>
          <w:sz w:val="32"/>
          <w:szCs w:val="32"/>
        </w:rPr>
      </w:pPr>
      <w:r w:rsidRPr="00A16A4A">
        <w:rPr>
          <w:rFonts w:ascii="楷体_GB2312" w:eastAsia="楷体_GB2312" w:hAnsi="仿宋" w:cs="楷体" w:hint="eastAsia"/>
          <w:bCs/>
          <w:kern w:val="0"/>
          <w:sz w:val="32"/>
          <w:szCs w:val="32"/>
        </w:rPr>
        <w:t>（四）</w:t>
      </w:r>
      <w:r w:rsidRPr="00A16A4A">
        <w:rPr>
          <w:rFonts w:ascii="楷体_GB2312" w:eastAsia="楷体_GB2312" w:hAnsi="仿宋" w:cs="楷体" w:hint="eastAsia"/>
          <w:kern w:val="0"/>
          <w:sz w:val="32"/>
          <w:szCs w:val="32"/>
        </w:rPr>
        <w:t>强化事中事后监管</w:t>
      </w:r>
      <w:r w:rsidRPr="00A16A4A">
        <w:rPr>
          <w:rFonts w:ascii="楷体_GB2312" w:eastAsia="楷体_GB2312" w:hAnsi="仿宋" w:cs="仿宋_GB2312" w:hint="eastAsia"/>
          <w:kern w:val="0"/>
          <w:sz w:val="32"/>
          <w:szCs w:val="32"/>
        </w:rPr>
        <w:t>。</w:t>
      </w:r>
      <w:r w:rsidRPr="00A16A4A">
        <w:rPr>
          <w:rFonts w:ascii="仿宋_GB2312" w:eastAsia="仿宋_GB2312" w:hAnsi="仿宋" w:cs="仿宋_GB2312" w:hint="eastAsia"/>
          <w:kern w:val="0"/>
          <w:sz w:val="32"/>
          <w:szCs w:val="32"/>
        </w:rPr>
        <w:t>各级住房城乡建设、规划、国土资源、环保、人防、消防、气象等部门应通过“测验管理系统”加强竣工</w:t>
      </w:r>
      <w:proofErr w:type="gramStart"/>
      <w:r w:rsidRPr="00A16A4A">
        <w:rPr>
          <w:rFonts w:ascii="仿宋_GB2312" w:eastAsia="仿宋_GB2312" w:hAnsi="仿宋" w:cs="仿宋_GB2312" w:hint="eastAsia"/>
          <w:kern w:val="0"/>
          <w:sz w:val="32"/>
          <w:szCs w:val="32"/>
        </w:rPr>
        <w:t>联测联核质量监督</w:t>
      </w:r>
      <w:proofErr w:type="gramEnd"/>
      <w:r w:rsidRPr="00A16A4A">
        <w:rPr>
          <w:rFonts w:ascii="仿宋_GB2312" w:eastAsia="仿宋_GB2312" w:hAnsi="仿宋" w:cs="仿宋_GB2312" w:hint="eastAsia"/>
          <w:kern w:val="0"/>
          <w:sz w:val="32"/>
          <w:szCs w:val="32"/>
        </w:rPr>
        <w:t>管理,建立竣工综合测绘机构信用评价制度。建立完善针对“竣工测验合一”的 “双随机、</w:t>
      </w:r>
      <w:proofErr w:type="gramStart"/>
      <w:r w:rsidRPr="00A16A4A">
        <w:rPr>
          <w:rFonts w:ascii="仿宋_GB2312" w:eastAsia="仿宋_GB2312" w:hAnsi="仿宋" w:cs="仿宋_GB2312" w:hint="eastAsia"/>
          <w:kern w:val="0"/>
          <w:sz w:val="32"/>
          <w:szCs w:val="32"/>
        </w:rPr>
        <w:t>一</w:t>
      </w:r>
      <w:proofErr w:type="gramEnd"/>
      <w:r w:rsidRPr="00A16A4A">
        <w:rPr>
          <w:rFonts w:ascii="仿宋_GB2312" w:eastAsia="仿宋_GB2312" w:hAnsi="仿宋" w:cs="仿宋_GB2312" w:hint="eastAsia"/>
          <w:kern w:val="0"/>
          <w:sz w:val="32"/>
          <w:szCs w:val="32"/>
        </w:rPr>
        <w:t>公开 ”抽查监管制度,将抽查监管结果与综合测绘机构、个人信用评价体系相挂钩,落实奖优罚劣机制。对综合测绘机构在服务中存在测绘成果质量差、核实结果不准确和服务质量低下等问题的，各相关主管部门应责令综合测绘机构进行整改。整改期间,不再将新工程委托其实施竣工综合测绘,并予以相应的处罚;对严重违法违规的综合测绘机构,应从综合测绘机构名录中清退,并追究测绘机构主要负责人责任。</w:t>
      </w:r>
    </w:p>
    <w:p w:rsidR="00B33E4C" w:rsidRPr="00A16A4A" w:rsidRDefault="00B33E4C" w:rsidP="00B33E4C">
      <w:pPr>
        <w:spacing w:line="620" w:lineRule="exact"/>
        <w:ind w:firstLineChars="200" w:firstLine="640"/>
        <w:jc w:val="left"/>
        <w:rPr>
          <w:rFonts w:ascii="仿宋_GB2312" w:eastAsia="仿宋_GB2312" w:hAnsi="仿宋" w:cs="宋体"/>
          <w:kern w:val="0"/>
          <w:sz w:val="32"/>
          <w:szCs w:val="32"/>
        </w:rPr>
      </w:pPr>
      <w:r w:rsidRPr="00A16A4A">
        <w:rPr>
          <w:rFonts w:ascii="黑体" w:eastAsia="黑体" w:hAnsi="黑体" w:cs="宋体" w:hint="eastAsia"/>
          <w:kern w:val="0"/>
          <w:sz w:val="32"/>
          <w:szCs w:val="32"/>
        </w:rPr>
        <w:t>三、优化审批机制与环节</w:t>
      </w:r>
      <w:r w:rsidRPr="00A16A4A">
        <w:rPr>
          <w:rFonts w:ascii="仿宋_GB2312" w:eastAsia="仿宋_GB2312" w:hAnsi="黑体" w:cs="宋体" w:hint="eastAsia"/>
          <w:kern w:val="0"/>
          <w:sz w:val="32"/>
          <w:szCs w:val="32"/>
        </w:rPr>
        <w:br/>
      </w:r>
      <w:r w:rsidRPr="00A16A4A">
        <w:rPr>
          <w:rFonts w:ascii="楷体_GB2312" w:eastAsia="楷体_GB2312" w:hAnsi="仿宋" w:cs="宋体" w:hint="eastAsia"/>
          <w:kern w:val="0"/>
          <w:sz w:val="32"/>
          <w:szCs w:val="32"/>
        </w:rPr>
        <w:t xml:space="preserve">   （一）完善审批机制。</w:t>
      </w:r>
      <w:r w:rsidRPr="00A16A4A">
        <w:rPr>
          <w:rFonts w:ascii="仿宋_GB2312" w:eastAsia="仿宋_GB2312" w:hAnsi="仿宋" w:cs="宋体" w:hint="eastAsia"/>
          <w:kern w:val="0"/>
          <w:sz w:val="32"/>
          <w:szCs w:val="32"/>
        </w:rPr>
        <w:t>“竣工测验合一”实施“一家牵头、一口受理、并联审批、限时办结”的工作机制，各地住房城乡建设部门作为牵头单位按照“一份办事指南，一张申请表单，一套申报材料，完成多项审批”的运行模式，制定统一的办事指南、申请表单和申报材料清单，并组织协调相关部门按规定时限完成审批。</w:t>
      </w:r>
      <w:r w:rsidRPr="00A16A4A">
        <w:rPr>
          <w:rFonts w:ascii="仿宋_GB2312" w:eastAsia="仿宋_GB2312" w:hAnsi="仿宋" w:cs="宋体" w:hint="eastAsia"/>
          <w:kern w:val="0"/>
          <w:sz w:val="32"/>
          <w:szCs w:val="32"/>
        </w:rPr>
        <w:br/>
      </w:r>
      <w:r w:rsidRPr="00A16A4A">
        <w:rPr>
          <w:rFonts w:ascii="仿宋_GB2312" w:eastAsia="仿宋_GB2312" w:hAnsi="仿宋" w:cs="宋体" w:hint="eastAsia"/>
          <w:b/>
          <w:kern w:val="0"/>
          <w:sz w:val="32"/>
          <w:szCs w:val="32"/>
        </w:rPr>
        <w:t xml:space="preserve">   </w:t>
      </w:r>
      <w:r w:rsidRPr="00A16A4A">
        <w:rPr>
          <w:rFonts w:ascii="楷体_GB2312" w:eastAsia="楷体_GB2312" w:hAnsi="仿宋" w:cs="宋体" w:hint="eastAsia"/>
          <w:kern w:val="0"/>
          <w:sz w:val="32"/>
          <w:szCs w:val="32"/>
        </w:rPr>
        <w:t xml:space="preserve"> （二）精简审批事项。</w:t>
      </w:r>
      <w:r w:rsidRPr="00A16A4A">
        <w:rPr>
          <w:rFonts w:ascii="仿宋_GB2312" w:eastAsia="仿宋_GB2312" w:hAnsi="仿宋" w:cs="宋体" w:hint="eastAsia"/>
          <w:kern w:val="0"/>
          <w:sz w:val="32"/>
          <w:szCs w:val="32"/>
        </w:rPr>
        <w:t>取消单独办理的城镇燃气工程、城市</w:t>
      </w:r>
      <w:r w:rsidRPr="00A16A4A">
        <w:rPr>
          <w:rFonts w:ascii="仿宋_GB2312" w:eastAsia="仿宋_GB2312" w:hAnsi="仿宋" w:cs="宋体" w:hint="eastAsia"/>
          <w:kern w:val="0"/>
          <w:sz w:val="32"/>
          <w:szCs w:val="32"/>
        </w:rPr>
        <w:lastRenderedPageBreak/>
        <w:t>道路工程、环境卫生设施和城镇排水与污水处理设施等专项竣工验收备案环节，与房屋建筑工程和市政基础设施工程竣工验收备案一并办理。</w:t>
      </w:r>
      <w:r w:rsidRPr="00A16A4A">
        <w:rPr>
          <w:rFonts w:ascii="仿宋_GB2312" w:eastAsia="仿宋_GB2312" w:hAnsi="仿宋" w:cs="宋体" w:hint="eastAsia"/>
          <w:kern w:val="0"/>
          <w:sz w:val="32"/>
          <w:szCs w:val="32"/>
        </w:rPr>
        <w:br/>
      </w:r>
      <w:r w:rsidRPr="00A16A4A">
        <w:rPr>
          <w:rFonts w:ascii="仿宋_GB2312" w:eastAsia="仿宋_GB2312" w:hAnsi="仿宋" w:cs="宋体" w:hint="eastAsia"/>
          <w:b/>
          <w:kern w:val="0"/>
          <w:sz w:val="32"/>
          <w:szCs w:val="32"/>
        </w:rPr>
        <w:t xml:space="preserve">     </w:t>
      </w:r>
      <w:r w:rsidRPr="00A16A4A">
        <w:rPr>
          <w:rFonts w:ascii="楷体_GB2312" w:eastAsia="楷体_GB2312" w:hAnsi="仿宋" w:cs="宋体" w:hint="eastAsia"/>
          <w:kern w:val="0"/>
          <w:sz w:val="32"/>
          <w:szCs w:val="32"/>
        </w:rPr>
        <w:t>（三）改进监管方式。</w:t>
      </w:r>
      <w:r w:rsidRPr="00A16A4A">
        <w:rPr>
          <w:rFonts w:ascii="仿宋_GB2312" w:eastAsia="仿宋_GB2312" w:hAnsi="仿宋" w:cs="宋体" w:hint="eastAsia"/>
          <w:kern w:val="0"/>
          <w:sz w:val="32"/>
          <w:szCs w:val="32"/>
        </w:rPr>
        <w:t>对于依法需要进行竣工核实验收的建设工程，住房城乡建设、规划、国土资源、环保、消防和气象和市政公用等单位，可以依据竣工综合测绘报告、专业检测报告等技术资料和其他必要的材料，不再进行实体工程现场核实验收而直接核发相关证书。实现竣工验收备案一次办理，整合各类专项竣工验收备案办理环节。对申报材料齐全、符合法定形式和要求的，竣工验收备案即时办理。</w:t>
      </w:r>
    </w:p>
    <w:p w:rsidR="00B33E4C" w:rsidRPr="00A16A4A" w:rsidRDefault="00B33E4C" w:rsidP="00B33E4C">
      <w:pPr>
        <w:spacing w:line="620" w:lineRule="exact"/>
        <w:jc w:val="left"/>
        <w:rPr>
          <w:rFonts w:ascii="仿宋_GB2312" w:eastAsia="仿宋_GB2312" w:hAnsi="黑体" w:cs="仿宋_GB2312"/>
          <w:bCs/>
          <w:kern w:val="0"/>
          <w:sz w:val="32"/>
          <w:szCs w:val="32"/>
        </w:rPr>
      </w:pPr>
      <w:r w:rsidRPr="00A16A4A">
        <w:rPr>
          <w:rFonts w:ascii="仿宋_GB2312" w:eastAsia="仿宋_GB2312" w:hAnsi="黑体" w:cs="黑体" w:hint="eastAsia"/>
          <w:kern w:val="0"/>
          <w:sz w:val="32"/>
          <w:szCs w:val="32"/>
        </w:rPr>
        <w:t>四、</w:t>
      </w:r>
      <w:r w:rsidRPr="00A16A4A">
        <w:rPr>
          <w:rFonts w:ascii="仿宋_GB2312" w:eastAsia="仿宋_GB2312" w:hAnsi="黑体" w:cs="楷体" w:hint="eastAsia"/>
          <w:bCs/>
          <w:kern w:val="0"/>
          <w:sz w:val="32"/>
          <w:szCs w:val="32"/>
        </w:rPr>
        <w:t>规范</w:t>
      </w:r>
      <w:r w:rsidRPr="00A16A4A">
        <w:rPr>
          <w:rFonts w:ascii="仿宋_GB2312" w:eastAsia="仿宋_GB2312" w:hAnsi="黑体" w:cs="楷体" w:hint="eastAsia"/>
          <w:bCs/>
          <w:sz w:val="32"/>
          <w:szCs w:val="32"/>
        </w:rPr>
        <w:t>办事流</w:t>
      </w:r>
      <w:r w:rsidRPr="00A16A4A">
        <w:rPr>
          <w:rFonts w:ascii="仿宋_GB2312" w:eastAsia="仿宋_GB2312" w:hAnsi="黑体" w:cs="楷体" w:hint="eastAsia"/>
          <w:bCs/>
          <w:kern w:val="0"/>
          <w:sz w:val="32"/>
          <w:szCs w:val="32"/>
        </w:rPr>
        <w:t>程和办结时限</w:t>
      </w:r>
    </w:p>
    <w:p w:rsidR="00B33E4C" w:rsidRPr="00515AD6" w:rsidRDefault="00B33E4C" w:rsidP="00B33E4C">
      <w:pPr>
        <w:spacing w:line="620" w:lineRule="exact"/>
        <w:ind w:firstLineChars="200" w:firstLine="640"/>
        <w:jc w:val="left"/>
        <w:rPr>
          <w:rFonts w:ascii="楷体_GB2312" w:eastAsia="楷体_GB2312" w:hAnsi="仿宋"/>
          <w:sz w:val="32"/>
          <w:szCs w:val="32"/>
        </w:rPr>
      </w:pPr>
      <w:r w:rsidRPr="00515AD6">
        <w:rPr>
          <w:rFonts w:ascii="楷体_GB2312" w:eastAsia="楷体_GB2312" w:hAnsi="仿宋" w:hint="eastAsia"/>
          <w:sz w:val="32"/>
          <w:szCs w:val="32"/>
        </w:rPr>
        <w:t>（一）综合测绘。</w:t>
      </w:r>
    </w:p>
    <w:p w:rsidR="00B33E4C" w:rsidRPr="00A16A4A" w:rsidRDefault="00B33E4C" w:rsidP="00B33E4C">
      <w:pPr>
        <w:spacing w:line="620" w:lineRule="exact"/>
        <w:ind w:firstLineChars="250" w:firstLine="800"/>
        <w:jc w:val="left"/>
        <w:rPr>
          <w:rFonts w:ascii="仿宋_GB2312" w:eastAsia="仿宋_GB2312" w:hAnsi="仿宋" w:cs="仿宋_GB2312"/>
          <w:kern w:val="0"/>
          <w:sz w:val="32"/>
          <w:szCs w:val="32"/>
        </w:rPr>
      </w:pPr>
      <w:r w:rsidRPr="00A16A4A">
        <w:rPr>
          <w:rFonts w:ascii="仿宋_GB2312" w:eastAsia="仿宋_GB2312" w:hAnsi="仿宋" w:cs="仿宋_GB2312" w:hint="eastAsia"/>
          <w:kern w:val="0"/>
          <w:sz w:val="32"/>
          <w:szCs w:val="32"/>
        </w:rPr>
        <w:t>综合测绘机构名录由省住房城乡建设厅会同省国土资源、</w:t>
      </w:r>
      <w:r w:rsidRPr="00A16A4A">
        <w:rPr>
          <w:rFonts w:ascii="仿宋_GB2312" w:eastAsia="仿宋_GB2312" w:hAnsi="仿宋" w:cs="仿宋_GB2312" w:hint="eastAsia"/>
          <w:color w:val="000000"/>
          <w:kern w:val="0"/>
          <w:sz w:val="32"/>
          <w:szCs w:val="32"/>
        </w:rPr>
        <w:t>测绘与地理信息、</w:t>
      </w:r>
      <w:r w:rsidRPr="00A16A4A">
        <w:rPr>
          <w:rFonts w:ascii="仿宋_GB2312" w:eastAsia="仿宋_GB2312" w:hAnsi="仿宋" w:cs="仿宋_GB2312" w:hint="eastAsia"/>
          <w:kern w:val="0"/>
          <w:sz w:val="32"/>
          <w:szCs w:val="32"/>
        </w:rPr>
        <w:t>人防、消防、气象部门共同认定并在网上公布,各测绘机构按照认定的测绘范围具备承担相应测绘业务的资质。</w:t>
      </w:r>
    </w:p>
    <w:p w:rsidR="00B33E4C" w:rsidRPr="00A16A4A" w:rsidRDefault="00B33E4C" w:rsidP="00B33E4C">
      <w:pPr>
        <w:spacing w:line="620" w:lineRule="exact"/>
        <w:ind w:firstLineChars="200" w:firstLine="640"/>
        <w:jc w:val="left"/>
        <w:rPr>
          <w:rFonts w:ascii="仿宋_GB2312" w:eastAsia="仿宋_GB2312" w:hAnsi="仿宋"/>
          <w:b/>
          <w:sz w:val="32"/>
          <w:szCs w:val="32"/>
        </w:rPr>
      </w:pPr>
      <w:r w:rsidRPr="00A16A4A">
        <w:rPr>
          <w:rFonts w:ascii="仿宋_GB2312" w:eastAsia="仿宋_GB2312" w:hAnsi="仿宋" w:cs="仿宋_GB2312" w:hint="eastAsia"/>
          <w:kern w:val="0"/>
          <w:sz w:val="32"/>
          <w:szCs w:val="32"/>
        </w:rPr>
        <w:t>一个建设工程只能委托一家测绘机构进行综合性测绘与核实。申请人通过“</w:t>
      </w:r>
      <w:r w:rsidRPr="00A16A4A">
        <w:rPr>
          <w:rFonts w:ascii="仿宋_GB2312" w:eastAsia="仿宋_GB2312" w:hAnsi="仿宋" w:cs="仿宋" w:hint="eastAsia"/>
          <w:sz w:val="32"/>
          <w:szCs w:val="32"/>
        </w:rPr>
        <w:t>测验管理系统”公布的</w:t>
      </w:r>
      <w:r w:rsidRPr="00A16A4A">
        <w:rPr>
          <w:rFonts w:ascii="仿宋_GB2312" w:eastAsia="仿宋_GB2312" w:hAnsi="仿宋" w:cs="仿宋_GB2312" w:hint="eastAsia"/>
          <w:kern w:val="0"/>
          <w:sz w:val="32"/>
          <w:szCs w:val="32"/>
        </w:rPr>
        <w:t>综合测绘机构名录，选定一家综合测绘机构并在网上签订合同。竣工综合测绘机构接受建设单位竣工测绘委托后，应当依据建设工程竣工联测</w:t>
      </w:r>
      <w:proofErr w:type="gramStart"/>
      <w:r w:rsidRPr="00A16A4A">
        <w:rPr>
          <w:rFonts w:ascii="仿宋_GB2312" w:eastAsia="仿宋_GB2312" w:hAnsi="仿宋" w:cs="仿宋_GB2312" w:hint="eastAsia"/>
          <w:kern w:val="0"/>
          <w:sz w:val="32"/>
          <w:szCs w:val="32"/>
        </w:rPr>
        <w:t>联核综合</w:t>
      </w:r>
      <w:proofErr w:type="gramEnd"/>
      <w:r w:rsidRPr="00A16A4A">
        <w:rPr>
          <w:rFonts w:ascii="仿宋_GB2312" w:eastAsia="仿宋_GB2312" w:hAnsi="仿宋" w:cs="仿宋_GB2312" w:hint="eastAsia"/>
          <w:kern w:val="0"/>
          <w:sz w:val="32"/>
          <w:szCs w:val="32"/>
        </w:rPr>
        <w:t>技术标准进行测绘，分专业出具竣工测绘及核实技术成果，并将成果上传至“</w:t>
      </w:r>
      <w:r w:rsidRPr="00A16A4A">
        <w:rPr>
          <w:rFonts w:ascii="仿宋_GB2312" w:eastAsia="仿宋_GB2312" w:hAnsi="仿宋" w:cs="仿宋" w:hint="eastAsia"/>
          <w:sz w:val="32"/>
          <w:szCs w:val="32"/>
        </w:rPr>
        <w:t>测验管理系统”</w:t>
      </w:r>
      <w:r w:rsidRPr="00A16A4A">
        <w:rPr>
          <w:rFonts w:ascii="仿宋_GB2312" w:eastAsia="仿宋_GB2312" w:hAnsi="仿宋" w:cs="仿宋_GB2312" w:hint="eastAsia"/>
          <w:kern w:val="0"/>
          <w:sz w:val="32"/>
          <w:szCs w:val="32"/>
        </w:rPr>
        <w:t>及委托方。</w:t>
      </w:r>
    </w:p>
    <w:p w:rsidR="00B33E4C" w:rsidRPr="00515AD6" w:rsidRDefault="00B33E4C" w:rsidP="00B33E4C">
      <w:pPr>
        <w:spacing w:line="620" w:lineRule="exact"/>
        <w:ind w:firstLineChars="200" w:firstLine="640"/>
        <w:jc w:val="left"/>
        <w:rPr>
          <w:rFonts w:ascii="楷体_GB2312" w:eastAsia="楷体_GB2312" w:hAnsi="仿宋"/>
          <w:sz w:val="32"/>
          <w:szCs w:val="32"/>
        </w:rPr>
      </w:pPr>
      <w:r w:rsidRPr="00515AD6">
        <w:rPr>
          <w:rFonts w:ascii="楷体_GB2312" w:eastAsia="楷体_GB2312" w:hAnsi="仿宋" w:hint="eastAsia"/>
          <w:sz w:val="32"/>
          <w:szCs w:val="32"/>
        </w:rPr>
        <w:t>（二）联合验收。</w:t>
      </w:r>
    </w:p>
    <w:p w:rsidR="00B33E4C" w:rsidRPr="00A16A4A" w:rsidRDefault="00B33E4C" w:rsidP="00947BE4">
      <w:pPr>
        <w:spacing w:line="620" w:lineRule="exact"/>
        <w:ind w:firstLineChars="250" w:firstLine="803"/>
        <w:jc w:val="left"/>
        <w:rPr>
          <w:rFonts w:ascii="仿宋_GB2312" w:eastAsia="仿宋_GB2312" w:hAnsi="仿宋" w:cs="仿宋_GB2312"/>
          <w:sz w:val="32"/>
          <w:szCs w:val="32"/>
        </w:rPr>
      </w:pPr>
      <w:r w:rsidRPr="00A16A4A">
        <w:rPr>
          <w:rFonts w:ascii="仿宋_GB2312" w:eastAsia="仿宋_GB2312" w:hAnsi="仿宋" w:hint="eastAsia"/>
          <w:b/>
          <w:sz w:val="32"/>
          <w:szCs w:val="32"/>
        </w:rPr>
        <w:lastRenderedPageBreak/>
        <w:t>1、验收条件。</w:t>
      </w:r>
      <w:r w:rsidRPr="00A16A4A">
        <w:rPr>
          <w:rFonts w:ascii="仿宋_GB2312" w:eastAsia="仿宋_GB2312" w:hAnsi="仿宋" w:cs="仿宋_GB2312" w:hint="eastAsia"/>
          <w:sz w:val="32"/>
          <w:szCs w:val="32"/>
        </w:rPr>
        <w:t>建设工程通过“多测合一”并取得测绘成果后，建设单位以项目统一代码为单位提出整体验收申请，同一工程规划许可证明确的建设范围，原则上不得申请分期竣工验收。</w:t>
      </w:r>
    </w:p>
    <w:p w:rsidR="00B33E4C" w:rsidRPr="00A16A4A" w:rsidRDefault="00B33E4C" w:rsidP="00B33E4C">
      <w:pPr>
        <w:spacing w:line="620" w:lineRule="exact"/>
        <w:ind w:firstLineChars="200" w:firstLine="640"/>
        <w:jc w:val="left"/>
        <w:rPr>
          <w:rFonts w:ascii="仿宋_GB2312" w:eastAsia="仿宋_GB2312" w:hAnsi="仿宋" w:cs="仿宋"/>
          <w:sz w:val="32"/>
          <w:szCs w:val="32"/>
        </w:rPr>
      </w:pPr>
      <w:r w:rsidRPr="00A16A4A">
        <w:rPr>
          <w:rFonts w:ascii="仿宋_GB2312" w:eastAsia="仿宋_GB2312" w:hAnsi="仿宋" w:cs="仿宋" w:hint="eastAsia"/>
          <w:sz w:val="32"/>
          <w:szCs w:val="32"/>
        </w:rPr>
        <w:t>⑴建设工程竣工规划条件核实。</w:t>
      </w:r>
    </w:p>
    <w:p w:rsidR="00B33E4C" w:rsidRPr="00A16A4A" w:rsidRDefault="00B33E4C" w:rsidP="00B33E4C">
      <w:pPr>
        <w:numPr>
          <w:ilvl w:val="0"/>
          <w:numId w:val="1"/>
        </w:numPr>
        <w:spacing w:line="620" w:lineRule="exact"/>
        <w:jc w:val="left"/>
        <w:rPr>
          <w:rFonts w:ascii="仿宋_GB2312" w:eastAsia="仿宋_GB2312" w:hAnsi="仿宋" w:cs="仿宋"/>
          <w:sz w:val="32"/>
          <w:szCs w:val="32"/>
        </w:rPr>
      </w:pPr>
      <w:r w:rsidRPr="00A16A4A">
        <w:rPr>
          <w:rFonts w:ascii="仿宋_GB2312" w:eastAsia="仿宋_GB2312" w:hAnsi="仿宋" w:cs="仿宋" w:hint="eastAsia"/>
          <w:sz w:val="32"/>
          <w:szCs w:val="32"/>
        </w:rPr>
        <w:t>施工场地已清理、</w:t>
      </w:r>
      <w:proofErr w:type="gramStart"/>
      <w:r w:rsidRPr="00A16A4A">
        <w:rPr>
          <w:rFonts w:ascii="仿宋_GB2312" w:eastAsia="仿宋_GB2312" w:hAnsi="仿宋" w:cs="仿宋" w:hint="eastAsia"/>
          <w:sz w:val="32"/>
          <w:szCs w:val="32"/>
        </w:rPr>
        <w:t>整饰</w:t>
      </w:r>
      <w:proofErr w:type="gramEnd"/>
      <w:r w:rsidRPr="00A16A4A">
        <w:rPr>
          <w:rFonts w:ascii="仿宋_GB2312" w:eastAsia="仿宋_GB2312" w:hAnsi="仿宋" w:cs="仿宋" w:hint="eastAsia"/>
          <w:sz w:val="32"/>
          <w:szCs w:val="32"/>
        </w:rPr>
        <w:t>完毕；</w:t>
      </w:r>
    </w:p>
    <w:p w:rsidR="00B33E4C" w:rsidRPr="00A16A4A" w:rsidRDefault="00B33E4C" w:rsidP="00B33E4C">
      <w:pPr>
        <w:numPr>
          <w:ilvl w:val="0"/>
          <w:numId w:val="1"/>
        </w:numPr>
        <w:spacing w:line="620" w:lineRule="exact"/>
        <w:jc w:val="left"/>
        <w:rPr>
          <w:rFonts w:ascii="仿宋_GB2312" w:eastAsia="仿宋_GB2312" w:hAnsi="仿宋" w:cs="仿宋"/>
          <w:sz w:val="32"/>
          <w:szCs w:val="32"/>
        </w:rPr>
      </w:pPr>
      <w:r w:rsidRPr="00A16A4A">
        <w:rPr>
          <w:rFonts w:ascii="仿宋_GB2312" w:eastAsia="仿宋_GB2312" w:hAnsi="仿宋" w:cs="仿宋" w:hint="eastAsia"/>
          <w:sz w:val="32"/>
          <w:szCs w:val="32"/>
        </w:rPr>
        <w:t>修好道路基层；</w:t>
      </w:r>
    </w:p>
    <w:p w:rsidR="00B33E4C" w:rsidRPr="00A16A4A" w:rsidRDefault="00B33E4C" w:rsidP="00B33E4C">
      <w:pPr>
        <w:spacing w:line="620" w:lineRule="exact"/>
        <w:ind w:firstLineChars="200" w:firstLine="640"/>
        <w:jc w:val="left"/>
        <w:rPr>
          <w:rFonts w:ascii="仿宋_GB2312" w:eastAsia="仿宋_GB2312" w:hAnsi="仿宋" w:cs="仿宋"/>
          <w:sz w:val="32"/>
          <w:szCs w:val="32"/>
        </w:rPr>
      </w:pPr>
      <w:r w:rsidRPr="00A16A4A">
        <w:rPr>
          <w:rFonts w:ascii="仿宋_GB2312" w:eastAsia="仿宋_GB2312" w:hAnsi="仿宋" w:cs="仿宋" w:hint="eastAsia"/>
          <w:sz w:val="32"/>
          <w:szCs w:val="32"/>
        </w:rPr>
        <w:t>③用地范围内的临时施工用房、临时建筑、临时围墙和其他按规划要求应拆除的建（构）筑物已拆除。</w:t>
      </w:r>
    </w:p>
    <w:p w:rsidR="00B33E4C" w:rsidRPr="00A16A4A" w:rsidRDefault="00B33E4C" w:rsidP="00B33E4C">
      <w:pPr>
        <w:spacing w:line="620" w:lineRule="exact"/>
        <w:ind w:firstLineChars="200" w:firstLine="640"/>
        <w:jc w:val="left"/>
        <w:rPr>
          <w:rFonts w:ascii="仿宋_GB2312" w:eastAsia="仿宋_GB2312" w:hAnsi="仿宋" w:cs="仿宋"/>
          <w:sz w:val="32"/>
          <w:szCs w:val="32"/>
        </w:rPr>
      </w:pPr>
      <w:r w:rsidRPr="00A16A4A">
        <w:rPr>
          <w:rFonts w:ascii="仿宋_GB2312" w:eastAsia="仿宋_GB2312" w:hAnsi="仿宋" w:cs="仿宋" w:hint="eastAsia"/>
          <w:sz w:val="32"/>
          <w:szCs w:val="32"/>
        </w:rPr>
        <w:t>⑵消防工程竣工验收。</w:t>
      </w:r>
    </w:p>
    <w:p w:rsidR="00B33E4C" w:rsidRPr="00A16A4A" w:rsidRDefault="00B33E4C" w:rsidP="00B33E4C">
      <w:pPr>
        <w:numPr>
          <w:ilvl w:val="0"/>
          <w:numId w:val="2"/>
        </w:numPr>
        <w:spacing w:line="620" w:lineRule="exact"/>
        <w:jc w:val="left"/>
        <w:rPr>
          <w:rFonts w:ascii="仿宋_GB2312" w:eastAsia="仿宋_GB2312" w:hAnsi="仿宋" w:cs="仿宋"/>
          <w:sz w:val="32"/>
          <w:szCs w:val="32"/>
        </w:rPr>
      </w:pPr>
      <w:r w:rsidRPr="00A16A4A">
        <w:rPr>
          <w:rFonts w:ascii="仿宋_GB2312" w:eastAsia="仿宋_GB2312" w:hAnsi="仿宋" w:cs="仿宋" w:hint="eastAsia"/>
          <w:sz w:val="32"/>
          <w:szCs w:val="32"/>
        </w:rPr>
        <w:t>已按施工图和审批条件施工完毕；</w:t>
      </w:r>
    </w:p>
    <w:p w:rsidR="00B33E4C" w:rsidRPr="00A16A4A" w:rsidRDefault="00B33E4C" w:rsidP="00B33E4C">
      <w:pPr>
        <w:spacing w:line="620" w:lineRule="exact"/>
        <w:ind w:firstLineChars="200" w:firstLine="640"/>
        <w:jc w:val="left"/>
        <w:rPr>
          <w:rFonts w:ascii="仿宋_GB2312" w:eastAsia="仿宋_GB2312" w:hAnsi="仿宋" w:cs="仿宋"/>
          <w:sz w:val="32"/>
          <w:szCs w:val="32"/>
        </w:rPr>
      </w:pPr>
      <w:r w:rsidRPr="00A16A4A">
        <w:rPr>
          <w:rFonts w:ascii="仿宋_GB2312" w:eastAsia="仿宋_GB2312" w:hAnsi="仿宋" w:cs="仿宋" w:hint="eastAsia"/>
          <w:sz w:val="32"/>
          <w:szCs w:val="32"/>
        </w:rPr>
        <w:t>②各项设施已经通过调试且运转正常，有测试合格报告，监理单位签章认可。</w:t>
      </w:r>
    </w:p>
    <w:p w:rsidR="00B33E4C" w:rsidRPr="00A16A4A" w:rsidRDefault="00B33E4C" w:rsidP="00B33E4C">
      <w:pPr>
        <w:spacing w:line="620" w:lineRule="exact"/>
        <w:ind w:firstLineChars="200" w:firstLine="640"/>
        <w:jc w:val="left"/>
        <w:rPr>
          <w:rFonts w:ascii="仿宋_GB2312" w:eastAsia="仿宋_GB2312" w:hAnsi="仿宋" w:cs="仿宋"/>
          <w:sz w:val="32"/>
          <w:szCs w:val="32"/>
        </w:rPr>
      </w:pPr>
      <w:r w:rsidRPr="00A16A4A">
        <w:rPr>
          <w:rFonts w:ascii="仿宋_GB2312" w:eastAsia="仿宋_GB2312" w:hAnsi="仿宋" w:cs="仿宋" w:hint="eastAsia"/>
          <w:sz w:val="32"/>
          <w:szCs w:val="32"/>
        </w:rPr>
        <w:t>⑶就地（易地）修建防空地下室竣工验收。</w:t>
      </w:r>
    </w:p>
    <w:p w:rsidR="00B33E4C" w:rsidRPr="00A16A4A" w:rsidRDefault="00B33E4C" w:rsidP="00B33E4C">
      <w:pPr>
        <w:spacing w:line="620" w:lineRule="exact"/>
        <w:ind w:firstLineChars="200" w:firstLine="640"/>
        <w:jc w:val="left"/>
        <w:rPr>
          <w:rFonts w:ascii="仿宋_GB2312" w:eastAsia="仿宋_GB2312" w:hAnsi="仿宋" w:cs="仿宋"/>
          <w:sz w:val="32"/>
          <w:szCs w:val="32"/>
        </w:rPr>
      </w:pPr>
      <w:r w:rsidRPr="00A16A4A">
        <w:rPr>
          <w:rFonts w:ascii="仿宋_GB2312" w:eastAsia="仿宋_GB2312" w:hAnsi="仿宋" w:cs="仿宋" w:hint="eastAsia"/>
          <w:sz w:val="32"/>
          <w:szCs w:val="32"/>
        </w:rPr>
        <w:t>建设人防地下室的工程，提供完整的人防工程竣工资料。</w:t>
      </w:r>
    </w:p>
    <w:p w:rsidR="00B33E4C" w:rsidRPr="00A16A4A" w:rsidRDefault="00B33E4C" w:rsidP="00B33E4C">
      <w:pPr>
        <w:spacing w:line="620" w:lineRule="exact"/>
        <w:ind w:firstLineChars="200" w:firstLine="640"/>
        <w:jc w:val="left"/>
        <w:rPr>
          <w:rFonts w:ascii="仿宋_GB2312" w:eastAsia="仿宋_GB2312" w:hAnsi="仿宋" w:cs="仿宋"/>
          <w:sz w:val="32"/>
          <w:szCs w:val="32"/>
        </w:rPr>
      </w:pPr>
      <w:r w:rsidRPr="00A16A4A">
        <w:rPr>
          <w:rFonts w:ascii="仿宋_GB2312" w:eastAsia="仿宋_GB2312" w:hAnsi="仿宋" w:cs="仿宋" w:hint="eastAsia"/>
          <w:sz w:val="32"/>
          <w:szCs w:val="32"/>
        </w:rPr>
        <w:t>⑷竣工质量验收监督。</w:t>
      </w:r>
    </w:p>
    <w:p w:rsidR="00B33E4C" w:rsidRPr="00A16A4A" w:rsidRDefault="00B33E4C" w:rsidP="00B33E4C">
      <w:pPr>
        <w:spacing w:line="620" w:lineRule="exact"/>
        <w:ind w:firstLineChars="200" w:firstLine="640"/>
        <w:jc w:val="left"/>
        <w:rPr>
          <w:rFonts w:ascii="仿宋_GB2312" w:eastAsia="仿宋_GB2312" w:hAnsi="仿宋" w:cs="仿宋"/>
          <w:sz w:val="32"/>
          <w:szCs w:val="32"/>
        </w:rPr>
      </w:pPr>
      <w:r w:rsidRPr="00A16A4A">
        <w:rPr>
          <w:rFonts w:ascii="仿宋_GB2312" w:eastAsia="仿宋_GB2312" w:hAnsi="仿宋" w:cs="仿宋" w:hint="eastAsia"/>
          <w:sz w:val="32"/>
          <w:szCs w:val="32"/>
        </w:rPr>
        <w:t>①工程已完成施工图及其他设计文件、施工合同约定和批文规定的建设内容；</w:t>
      </w:r>
    </w:p>
    <w:p w:rsidR="00B33E4C" w:rsidRPr="00A16A4A" w:rsidRDefault="00B33E4C" w:rsidP="00B33E4C">
      <w:pPr>
        <w:spacing w:line="620" w:lineRule="exact"/>
        <w:ind w:firstLineChars="200" w:firstLine="640"/>
        <w:jc w:val="left"/>
        <w:rPr>
          <w:rFonts w:ascii="仿宋_GB2312" w:eastAsia="仿宋_GB2312" w:hAnsi="仿宋" w:cs="仿宋"/>
          <w:sz w:val="32"/>
          <w:szCs w:val="32"/>
        </w:rPr>
      </w:pPr>
      <w:r w:rsidRPr="00A16A4A">
        <w:rPr>
          <w:rFonts w:ascii="仿宋_GB2312" w:eastAsia="仿宋_GB2312" w:hAnsi="仿宋" w:cs="仿宋" w:hint="eastAsia"/>
          <w:sz w:val="32"/>
          <w:szCs w:val="32"/>
        </w:rPr>
        <w:t>②已通过建设单位或受其委托的监理单位组织的工程质量预验收；</w:t>
      </w:r>
    </w:p>
    <w:p w:rsidR="00B33E4C" w:rsidRPr="00A16A4A" w:rsidRDefault="00B33E4C" w:rsidP="00B33E4C">
      <w:pPr>
        <w:spacing w:line="620" w:lineRule="exact"/>
        <w:ind w:firstLineChars="200" w:firstLine="640"/>
        <w:jc w:val="left"/>
        <w:rPr>
          <w:rFonts w:ascii="仿宋_GB2312" w:eastAsia="仿宋_GB2312" w:hAnsi="仿宋" w:cs="仿宋"/>
          <w:sz w:val="32"/>
          <w:szCs w:val="32"/>
        </w:rPr>
      </w:pPr>
      <w:r w:rsidRPr="00A16A4A">
        <w:rPr>
          <w:rFonts w:ascii="仿宋_GB2312" w:eastAsia="仿宋_GB2312" w:hAnsi="仿宋" w:cs="仿宋" w:hint="eastAsia"/>
          <w:sz w:val="32"/>
          <w:szCs w:val="32"/>
        </w:rPr>
        <w:t>③工程质量主要问题已整改完毕并经相关单位确认，具备竣工验收条件。</w:t>
      </w:r>
    </w:p>
    <w:p w:rsidR="00B33E4C" w:rsidRPr="00A16A4A" w:rsidRDefault="00B33E4C" w:rsidP="00B33E4C">
      <w:pPr>
        <w:spacing w:line="620" w:lineRule="exact"/>
        <w:ind w:firstLineChars="200" w:firstLine="640"/>
        <w:jc w:val="left"/>
        <w:rPr>
          <w:rFonts w:ascii="仿宋_GB2312" w:eastAsia="仿宋_GB2312" w:hAnsi="仿宋" w:cs="仿宋"/>
          <w:sz w:val="32"/>
          <w:szCs w:val="32"/>
        </w:rPr>
      </w:pPr>
      <w:r w:rsidRPr="00A16A4A">
        <w:rPr>
          <w:rFonts w:ascii="仿宋_GB2312" w:eastAsia="仿宋_GB2312" w:hAnsi="仿宋" w:cs="仿宋" w:hint="eastAsia"/>
          <w:sz w:val="32"/>
          <w:szCs w:val="32"/>
        </w:rPr>
        <w:t>⑸竣工档案专项验收。</w:t>
      </w:r>
    </w:p>
    <w:p w:rsidR="00B33E4C" w:rsidRPr="00A16A4A" w:rsidRDefault="00B33E4C" w:rsidP="00B33E4C">
      <w:pPr>
        <w:spacing w:line="620" w:lineRule="exact"/>
        <w:ind w:firstLineChars="200" w:firstLine="640"/>
        <w:jc w:val="left"/>
        <w:rPr>
          <w:rFonts w:ascii="仿宋_GB2312" w:eastAsia="仿宋_GB2312" w:hAnsi="仿宋"/>
          <w:sz w:val="32"/>
          <w:szCs w:val="32"/>
        </w:rPr>
      </w:pPr>
      <w:r w:rsidRPr="00A16A4A">
        <w:rPr>
          <w:rFonts w:ascii="仿宋_GB2312" w:eastAsia="仿宋_GB2312" w:hAnsi="仿宋" w:cs="仿宋" w:hint="eastAsia"/>
          <w:sz w:val="32"/>
          <w:szCs w:val="32"/>
        </w:rPr>
        <w:lastRenderedPageBreak/>
        <w:t>提供完整的竣工档案，不需要到现场，各部门验收后建设单位再补齐验收阶段档案。</w:t>
      </w:r>
    </w:p>
    <w:p w:rsidR="00B33E4C" w:rsidRPr="00A16A4A" w:rsidRDefault="00B33E4C" w:rsidP="00B33E4C">
      <w:pPr>
        <w:spacing w:line="620" w:lineRule="exact"/>
        <w:ind w:firstLineChars="200" w:firstLine="640"/>
        <w:rPr>
          <w:rFonts w:ascii="仿宋_GB2312" w:eastAsia="仿宋_GB2312" w:hAnsi="仿宋"/>
          <w:sz w:val="32"/>
          <w:szCs w:val="32"/>
        </w:rPr>
      </w:pPr>
      <w:r w:rsidRPr="00A16A4A">
        <w:rPr>
          <w:rFonts w:ascii="仿宋_GB2312" w:eastAsia="仿宋_GB2312" w:hAnsi="仿宋" w:hint="eastAsia"/>
          <w:sz w:val="32"/>
          <w:szCs w:val="32"/>
        </w:rPr>
        <w:t>⑹防雷装置按设计要求建成，经防雷检测机构检测符合国家规定标准；</w:t>
      </w:r>
    </w:p>
    <w:p w:rsidR="00B33E4C" w:rsidRPr="00A16A4A" w:rsidRDefault="00B33E4C" w:rsidP="00B33E4C">
      <w:pPr>
        <w:spacing w:line="620" w:lineRule="exact"/>
        <w:ind w:firstLineChars="200" w:firstLine="640"/>
        <w:rPr>
          <w:rFonts w:ascii="仿宋_GB2312" w:eastAsia="仿宋_GB2312" w:hAnsi="仿宋"/>
          <w:sz w:val="32"/>
          <w:szCs w:val="32"/>
        </w:rPr>
      </w:pPr>
      <w:r w:rsidRPr="00A16A4A">
        <w:rPr>
          <w:rFonts w:ascii="仿宋_GB2312" w:eastAsia="仿宋_GB2312" w:hAnsi="仿宋" w:hint="eastAsia"/>
          <w:sz w:val="32"/>
          <w:szCs w:val="32"/>
        </w:rPr>
        <w:t>⑺建设工程按抗震设防要求建成并符合国家规定标准；</w:t>
      </w:r>
    </w:p>
    <w:p w:rsidR="00B33E4C" w:rsidRPr="00A16A4A" w:rsidRDefault="00B33E4C" w:rsidP="00B33E4C">
      <w:pPr>
        <w:spacing w:line="620" w:lineRule="exact"/>
        <w:ind w:firstLine="640"/>
        <w:rPr>
          <w:rFonts w:ascii="仿宋_GB2312" w:eastAsia="仿宋_GB2312" w:hAnsi="仿宋"/>
          <w:b/>
          <w:sz w:val="32"/>
          <w:szCs w:val="32"/>
        </w:rPr>
      </w:pPr>
      <w:r w:rsidRPr="00A16A4A">
        <w:rPr>
          <w:rFonts w:ascii="仿宋_GB2312" w:eastAsia="仿宋_GB2312" w:hAnsi="仿宋" w:hint="eastAsia"/>
          <w:sz w:val="32"/>
          <w:szCs w:val="32"/>
        </w:rPr>
        <w:t>除上述内容外，其他规定的测量和监测工作均已完成。工程质量主要问题已整改完毕并经相关单位确认，具备竣工验收条件</w:t>
      </w:r>
    </w:p>
    <w:p w:rsidR="00B33E4C" w:rsidRPr="00A16A4A" w:rsidRDefault="00B33E4C" w:rsidP="00947BE4">
      <w:pPr>
        <w:spacing w:line="620" w:lineRule="exact"/>
        <w:ind w:firstLineChars="200" w:firstLine="643"/>
        <w:jc w:val="left"/>
        <w:rPr>
          <w:rFonts w:ascii="仿宋_GB2312" w:eastAsia="仿宋_GB2312" w:hAnsi="仿宋" w:cs="仿宋"/>
          <w:b/>
          <w:sz w:val="32"/>
          <w:szCs w:val="32"/>
        </w:rPr>
      </w:pPr>
      <w:r w:rsidRPr="00A16A4A">
        <w:rPr>
          <w:rFonts w:ascii="仿宋_GB2312" w:eastAsia="仿宋_GB2312" w:hAnsi="仿宋" w:hint="eastAsia"/>
          <w:b/>
          <w:sz w:val="32"/>
          <w:szCs w:val="32"/>
        </w:rPr>
        <w:t>2、</w:t>
      </w:r>
      <w:r w:rsidRPr="00A16A4A">
        <w:rPr>
          <w:rFonts w:ascii="仿宋_GB2312" w:eastAsia="仿宋_GB2312" w:hAnsi="仿宋" w:cs="仿宋" w:hint="eastAsia"/>
          <w:b/>
          <w:sz w:val="32"/>
          <w:szCs w:val="32"/>
        </w:rPr>
        <w:t>办理流程</w:t>
      </w:r>
      <w:r w:rsidRPr="00A16A4A">
        <w:rPr>
          <w:rFonts w:ascii="仿宋_GB2312" w:eastAsia="仿宋_GB2312" w:hAnsi="仿宋" w:hint="eastAsia"/>
          <w:b/>
          <w:sz w:val="32"/>
          <w:szCs w:val="32"/>
        </w:rPr>
        <w:t>。</w:t>
      </w:r>
    </w:p>
    <w:p w:rsidR="00B33E4C" w:rsidRPr="00A16A4A" w:rsidRDefault="00B33E4C" w:rsidP="00B33E4C">
      <w:pPr>
        <w:spacing w:line="620" w:lineRule="exact"/>
        <w:ind w:firstLineChars="200" w:firstLine="640"/>
        <w:jc w:val="left"/>
        <w:rPr>
          <w:rFonts w:ascii="仿宋_GB2312" w:eastAsia="仿宋_GB2312" w:hAnsi="仿宋" w:cs="仿宋"/>
          <w:sz w:val="32"/>
          <w:szCs w:val="32"/>
        </w:rPr>
      </w:pPr>
      <w:r w:rsidRPr="00A16A4A">
        <w:rPr>
          <w:rFonts w:ascii="仿宋_GB2312" w:eastAsia="仿宋_GB2312" w:hAnsi="仿宋" w:cs="仿宋" w:hint="eastAsia"/>
          <w:sz w:val="32"/>
          <w:szCs w:val="32"/>
        </w:rPr>
        <w:t>联合竣工验收由各市、县（市）住房城乡建设部门牵头，在其政务中心工程建设项目统一窗口（以下简称窗口）同时受理、集中实施、统一验收、限时办结。各验收部门工作人员应配合牵头单位协调，在规定的时间参与工程竣工验收和监督工作，及时提出验收意见，按规定出具验收报告和监督报告。</w:t>
      </w:r>
    </w:p>
    <w:p w:rsidR="00B33E4C" w:rsidRPr="00A16A4A" w:rsidRDefault="00B33E4C" w:rsidP="00B33E4C">
      <w:pPr>
        <w:spacing w:line="620" w:lineRule="exact"/>
        <w:ind w:left="640"/>
        <w:jc w:val="left"/>
        <w:rPr>
          <w:rFonts w:ascii="仿宋_GB2312" w:eastAsia="仿宋_GB2312" w:hAnsi="仿宋" w:cs="仿宋"/>
          <w:b/>
          <w:sz w:val="32"/>
          <w:szCs w:val="32"/>
        </w:rPr>
      </w:pPr>
      <w:r w:rsidRPr="00A16A4A">
        <w:rPr>
          <w:rFonts w:ascii="仿宋_GB2312" w:eastAsia="仿宋_GB2312" w:hAnsi="仿宋" w:cs="仿宋" w:hint="eastAsia"/>
          <w:b/>
          <w:sz w:val="32"/>
          <w:szCs w:val="32"/>
        </w:rPr>
        <w:t>⑴网上预审。</w:t>
      </w:r>
    </w:p>
    <w:p w:rsidR="00B33E4C" w:rsidRPr="00A16A4A" w:rsidRDefault="00B33E4C" w:rsidP="00B33E4C">
      <w:pPr>
        <w:spacing w:line="620" w:lineRule="exact"/>
        <w:ind w:firstLineChars="200" w:firstLine="640"/>
        <w:jc w:val="left"/>
        <w:rPr>
          <w:rFonts w:ascii="仿宋_GB2312" w:eastAsia="仿宋_GB2312" w:hAnsi="仿宋" w:cs="仿宋"/>
          <w:sz w:val="32"/>
          <w:szCs w:val="32"/>
        </w:rPr>
      </w:pPr>
      <w:r w:rsidRPr="00A16A4A">
        <w:rPr>
          <w:rFonts w:ascii="仿宋_GB2312" w:eastAsia="仿宋_GB2312" w:hAnsi="仿宋" w:cs="仿宋" w:hint="eastAsia"/>
          <w:sz w:val="32"/>
          <w:szCs w:val="32"/>
        </w:rPr>
        <w:t>申请人登录“建管系统”，进入</w:t>
      </w:r>
      <w:r w:rsidRPr="00A16A4A">
        <w:rPr>
          <w:rFonts w:ascii="仿宋_GB2312" w:eastAsia="仿宋_GB2312" w:hAnsi="仿宋" w:cs="仿宋_GB2312" w:hint="eastAsia"/>
          <w:kern w:val="0"/>
          <w:sz w:val="32"/>
          <w:szCs w:val="32"/>
        </w:rPr>
        <w:t>“测验管理系统”，</w:t>
      </w:r>
      <w:r w:rsidRPr="00A16A4A">
        <w:rPr>
          <w:rFonts w:ascii="仿宋_GB2312" w:eastAsia="仿宋_GB2312" w:hAnsi="仿宋" w:cs="仿宋" w:hint="eastAsia"/>
          <w:sz w:val="32"/>
          <w:szCs w:val="32"/>
        </w:rPr>
        <w:t>网上提交《吉林省房屋建筑和市政基础设施工程联合竣工验收申请表》及申请材料，各验收部门在</w:t>
      </w:r>
      <w:r w:rsidRPr="00A16A4A">
        <w:rPr>
          <w:rFonts w:ascii="仿宋_GB2312" w:eastAsia="仿宋_GB2312" w:hAnsi="仿宋" w:cs="仿宋" w:hint="eastAsia"/>
          <w:b/>
          <w:sz w:val="32"/>
          <w:szCs w:val="32"/>
        </w:rPr>
        <w:t>3</w:t>
      </w:r>
      <w:r w:rsidRPr="00A16A4A">
        <w:rPr>
          <w:rFonts w:ascii="仿宋_GB2312" w:eastAsia="仿宋_GB2312" w:hAnsi="仿宋" w:cs="仿宋" w:hint="eastAsia"/>
          <w:sz w:val="32"/>
          <w:szCs w:val="32"/>
        </w:rPr>
        <w:t>个工作日内通过</w:t>
      </w:r>
      <w:r w:rsidRPr="00A16A4A">
        <w:rPr>
          <w:rFonts w:ascii="仿宋_GB2312" w:eastAsia="仿宋_GB2312" w:hAnsi="仿宋" w:cs="仿宋_GB2312" w:hint="eastAsia"/>
          <w:kern w:val="0"/>
          <w:sz w:val="32"/>
          <w:szCs w:val="32"/>
        </w:rPr>
        <w:t>“测验管理系统”</w:t>
      </w:r>
      <w:r w:rsidRPr="00A16A4A">
        <w:rPr>
          <w:rFonts w:ascii="仿宋_GB2312" w:eastAsia="仿宋_GB2312" w:hAnsi="仿宋" w:cs="仿宋" w:hint="eastAsia"/>
          <w:sz w:val="32"/>
          <w:szCs w:val="32"/>
        </w:rPr>
        <w:t>提出预审意见，逾期则视为无意见。申请材料不齐全或不符合法定形式的，各验收部门应一次性告知。申请材料通过所有审批部门预审后，</w:t>
      </w:r>
      <w:r w:rsidRPr="00A16A4A">
        <w:rPr>
          <w:rFonts w:ascii="仿宋_GB2312" w:eastAsia="仿宋_GB2312" w:hAnsi="仿宋" w:cs="仿宋_GB2312" w:hint="eastAsia"/>
          <w:kern w:val="0"/>
          <w:sz w:val="32"/>
          <w:szCs w:val="32"/>
        </w:rPr>
        <w:t>“测验管理系统”</w:t>
      </w:r>
      <w:r w:rsidRPr="00A16A4A">
        <w:rPr>
          <w:rFonts w:ascii="仿宋_GB2312" w:eastAsia="仿宋_GB2312" w:hAnsi="仿宋" w:cs="仿宋" w:hint="eastAsia"/>
          <w:sz w:val="32"/>
          <w:szCs w:val="32"/>
        </w:rPr>
        <w:t>自动短信通知申请人登录</w:t>
      </w:r>
      <w:r w:rsidRPr="00A16A4A">
        <w:rPr>
          <w:rFonts w:ascii="仿宋_GB2312" w:eastAsia="仿宋_GB2312" w:hAnsi="仿宋" w:cs="仿宋_GB2312" w:hint="eastAsia"/>
          <w:kern w:val="0"/>
          <w:sz w:val="32"/>
          <w:szCs w:val="32"/>
        </w:rPr>
        <w:t>“测验管理系统”</w:t>
      </w:r>
      <w:r w:rsidRPr="00A16A4A">
        <w:rPr>
          <w:rFonts w:ascii="仿宋_GB2312" w:eastAsia="仿宋_GB2312" w:hAnsi="仿宋" w:cs="仿宋" w:hint="eastAsia"/>
          <w:sz w:val="32"/>
          <w:szCs w:val="32"/>
        </w:rPr>
        <w:t>预约现场验收时间和窗口申报时间。</w:t>
      </w:r>
    </w:p>
    <w:p w:rsidR="00B33E4C" w:rsidRPr="00A16A4A" w:rsidRDefault="00B33E4C" w:rsidP="00B33E4C">
      <w:pPr>
        <w:spacing w:line="620" w:lineRule="exact"/>
        <w:ind w:firstLineChars="200" w:firstLine="640"/>
        <w:jc w:val="left"/>
        <w:rPr>
          <w:rFonts w:ascii="仿宋_GB2312" w:eastAsia="仿宋_GB2312" w:hAnsi="仿宋" w:cs="仿宋"/>
          <w:sz w:val="32"/>
          <w:szCs w:val="32"/>
        </w:rPr>
      </w:pPr>
      <w:r w:rsidRPr="00A16A4A">
        <w:rPr>
          <w:rFonts w:ascii="仿宋_GB2312" w:eastAsia="仿宋_GB2312" w:hAnsi="仿宋" w:cs="仿宋" w:hint="eastAsia"/>
          <w:sz w:val="32"/>
          <w:szCs w:val="32"/>
        </w:rPr>
        <w:t>通过各部门预审的建设工程，按下列两种情况办理下一步手</w:t>
      </w:r>
      <w:r w:rsidRPr="00A16A4A">
        <w:rPr>
          <w:rFonts w:ascii="仿宋_GB2312" w:eastAsia="仿宋_GB2312" w:hAnsi="仿宋" w:cs="仿宋" w:hint="eastAsia"/>
          <w:sz w:val="32"/>
          <w:szCs w:val="32"/>
        </w:rPr>
        <w:lastRenderedPageBreak/>
        <w:t>续：</w:t>
      </w:r>
    </w:p>
    <w:p w:rsidR="00B33E4C" w:rsidRPr="00A16A4A" w:rsidRDefault="00B33E4C" w:rsidP="00B33E4C">
      <w:pPr>
        <w:spacing w:line="620" w:lineRule="exact"/>
        <w:ind w:firstLineChars="200" w:firstLine="640"/>
        <w:jc w:val="left"/>
        <w:rPr>
          <w:rFonts w:ascii="仿宋_GB2312" w:eastAsia="仿宋_GB2312" w:hAnsi="仿宋" w:cs="仿宋"/>
          <w:sz w:val="32"/>
          <w:szCs w:val="32"/>
        </w:rPr>
      </w:pPr>
      <w:r w:rsidRPr="00A16A4A">
        <w:rPr>
          <w:rFonts w:ascii="仿宋_GB2312" w:eastAsia="仿宋_GB2312" w:hAnsi="仿宋" w:cs="仿宋" w:hint="eastAsia"/>
          <w:sz w:val="32"/>
          <w:szCs w:val="32"/>
        </w:rPr>
        <w:t>①各审批部门均同意不进行现场核实验收时，可直接出具验收合格文书，进入备案程序。</w:t>
      </w:r>
    </w:p>
    <w:p w:rsidR="00B33E4C" w:rsidRPr="00A16A4A" w:rsidRDefault="00B33E4C" w:rsidP="00B33E4C">
      <w:pPr>
        <w:spacing w:line="620" w:lineRule="exact"/>
        <w:ind w:firstLineChars="200" w:firstLine="640"/>
        <w:jc w:val="left"/>
        <w:rPr>
          <w:rFonts w:ascii="仿宋_GB2312" w:eastAsia="仿宋_GB2312" w:hAnsi="仿宋" w:cs="仿宋"/>
          <w:sz w:val="32"/>
          <w:szCs w:val="32"/>
        </w:rPr>
      </w:pPr>
      <w:r w:rsidRPr="00A16A4A">
        <w:rPr>
          <w:rFonts w:ascii="仿宋_GB2312" w:eastAsia="仿宋_GB2312" w:hAnsi="仿宋" w:cs="仿宋" w:hint="eastAsia"/>
          <w:sz w:val="32"/>
          <w:szCs w:val="32"/>
        </w:rPr>
        <w:t>②有部门要求进行现场核实验收时，牵头部门应组织已确认要求进行现场核实验收的其它部门进行联合现场验收。</w:t>
      </w:r>
    </w:p>
    <w:p w:rsidR="00B33E4C" w:rsidRPr="00A16A4A" w:rsidRDefault="00B33E4C" w:rsidP="00B33E4C">
      <w:pPr>
        <w:spacing w:line="620" w:lineRule="exact"/>
        <w:ind w:left="640"/>
        <w:jc w:val="left"/>
        <w:rPr>
          <w:rFonts w:ascii="仿宋_GB2312" w:eastAsia="仿宋_GB2312" w:hAnsi="仿宋" w:cs="仿宋"/>
          <w:b/>
          <w:sz w:val="32"/>
          <w:szCs w:val="32"/>
        </w:rPr>
      </w:pPr>
      <w:r w:rsidRPr="00A16A4A">
        <w:rPr>
          <w:rFonts w:ascii="仿宋_GB2312" w:eastAsia="仿宋_GB2312" w:hAnsi="仿宋" w:cs="仿宋" w:hint="eastAsia"/>
          <w:b/>
          <w:sz w:val="32"/>
          <w:szCs w:val="32"/>
        </w:rPr>
        <w:t>⑵网上预约。</w:t>
      </w:r>
    </w:p>
    <w:p w:rsidR="00B33E4C" w:rsidRPr="00A16A4A" w:rsidRDefault="00B33E4C" w:rsidP="00B33E4C">
      <w:pPr>
        <w:spacing w:before="240" w:line="620" w:lineRule="exact"/>
        <w:ind w:firstLineChars="200" w:firstLine="640"/>
        <w:jc w:val="left"/>
        <w:rPr>
          <w:rFonts w:ascii="仿宋_GB2312" w:eastAsia="仿宋_GB2312" w:hAnsi="仿宋" w:cs="仿宋"/>
          <w:sz w:val="32"/>
          <w:szCs w:val="32"/>
        </w:rPr>
      </w:pPr>
      <w:r w:rsidRPr="00A16A4A">
        <w:rPr>
          <w:rFonts w:ascii="仿宋_GB2312" w:eastAsia="仿宋_GB2312" w:hAnsi="仿宋" w:cs="仿宋" w:hint="eastAsia"/>
          <w:sz w:val="32"/>
          <w:szCs w:val="32"/>
        </w:rPr>
        <w:t>①申请人登录建</w:t>
      </w:r>
      <w:r w:rsidRPr="00A16A4A">
        <w:rPr>
          <w:rFonts w:ascii="仿宋_GB2312" w:eastAsia="仿宋_GB2312" w:hAnsi="仿宋" w:cs="仿宋_GB2312" w:hint="eastAsia"/>
          <w:kern w:val="0"/>
          <w:sz w:val="32"/>
          <w:szCs w:val="32"/>
        </w:rPr>
        <w:t>“测验管理系统”</w:t>
      </w:r>
      <w:r w:rsidRPr="00A16A4A">
        <w:rPr>
          <w:rFonts w:ascii="仿宋_GB2312" w:eastAsia="仿宋_GB2312" w:hAnsi="仿宋" w:cs="仿宋" w:hint="eastAsia"/>
          <w:sz w:val="32"/>
          <w:szCs w:val="32"/>
        </w:rPr>
        <w:t>预约现场验收时间和窗口申报时间，现场验收时间可预约的范围为预审通过后第3～22个工作日内任意工作日的半天（当天不计），窗口申报时间为确定的现场验收时间前0.5个工作日。若有特殊原因需取消或变更预约时间的，在预约现场验收时间的3个工作日前进行取消或变更。预约后</w:t>
      </w:r>
      <w:r w:rsidRPr="00A16A4A">
        <w:rPr>
          <w:rFonts w:ascii="仿宋_GB2312" w:eastAsia="仿宋_GB2312" w:hAnsi="仿宋" w:cs="仿宋_GB2312" w:hint="eastAsia"/>
          <w:kern w:val="0"/>
          <w:sz w:val="32"/>
          <w:szCs w:val="32"/>
        </w:rPr>
        <w:t>“测验管理系统”</w:t>
      </w:r>
      <w:r w:rsidRPr="00A16A4A">
        <w:rPr>
          <w:rFonts w:ascii="仿宋_GB2312" w:eastAsia="仿宋_GB2312" w:hAnsi="仿宋" w:cs="仿宋" w:hint="eastAsia"/>
          <w:sz w:val="32"/>
          <w:szCs w:val="32"/>
        </w:rPr>
        <w:t>自动生成《联合竣工验收预约单》作为窗口申报办理凭证。</w:t>
      </w:r>
    </w:p>
    <w:p w:rsidR="00B33E4C" w:rsidRPr="00A16A4A" w:rsidRDefault="00B33E4C" w:rsidP="00B33E4C">
      <w:pPr>
        <w:spacing w:line="620" w:lineRule="exact"/>
        <w:ind w:firstLineChars="200" w:firstLine="640"/>
        <w:jc w:val="left"/>
        <w:rPr>
          <w:rFonts w:ascii="仿宋_GB2312" w:eastAsia="仿宋_GB2312" w:hAnsi="仿宋" w:cs="仿宋"/>
          <w:sz w:val="32"/>
          <w:szCs w:val="32"/>
        </w:rPr>
      </w:pPr>
      <w:r w:rsidRPr="00A16A4A">
        <w:rPr>
          <w:rFonts w:ascii="仿宋_GB2312" w:eastAsia="仿宋_GB2312" w:hAnsi="仿宋" w:cs="仿宋" w:hint="eastAsia"/>
          <w:sz w:val="32"/>
          <w:szCs w:val="32"/>
        </w:rPr>
        <w:t>②申请人预约成功后，</w:t>
      </w:r>
      <w:r w:rsidRPr="00A16A4A">
        <w:rPr>
          <w:rFonts w:ascii="仿宋_GB2312" w:eastAsia="仿宋_GB2312" w:hAnsi="仿宋" w:cs="仿宋_GB2312" w:hint="eastAsia"/>
          <w:kern w:val="0"/>
          <w:sz w:val="32"/>
          <w:szCs w:val="32"/>
        </w:rPr>
        <w:t>“测验管理系统”</w:t>
      </w:r>
      <w:r w:rsidRPr="00A16A4A">
        <w:rPr>
          <w:rFonts w:ascii="仿宋_GB2312" w:eastAsia="仿宋_GB2312" w:hAnsi="仿宋" w:cs="仿宋" w:hint="eastAsia"/>
          <w:sz w:val="32"/>
          <w:szCs w:val="32"/>
        </w:rPr>
        <w:t>自动生成《现场验收预约通知书》并推送给各相关验收部门。验收部门必须在现场验收时间前1个工作日之前通过</w:t>
      </w:r>
      <w:r w:rsidRPr="00A16A4A">
        <w:rPr>
          <w:rFonts w:ascii="仿宋_GB2312" w:eastAsia="仿宋_GB2312" w:hAnsi="仿宋" w:cs="仿宋_GB2312" w:hint="eastAsia"/>
          <w:kern w:val="0"/>
          <w:sz w:val="32"/>
          <w:szCs w:val="32"/>
        </w:rPr>
        <w:t>“测验管理系统”</w:t>
      </w:r>
      <w:r w:rsidRPr="00A16A4A">
        <w:rPr>
          <w:rFonts w:ascii="仿宋_GB2312" w:eastAsia="仿宋_GB2312" w:hAnsi="仿宋" w:cs="仿宋" w:hint="eastAsia"/>
          <w:sz w:val="32"/>
          <w:szCs w:val="32"/>
        </w:rPr>
        <w:t>反馈参验人员及联系电话，牵头部门负责落实现场参验人员名单的反馈工作。在现场验收时间前的一个工作日内，</w:t>
      </w:r>
      <w:r w:rsidRPr="00A16A4A">
        <w:rPr>
          <w:rFonts w:ascii="仿宋_GB2312" w:eastAsia="仿宋_GB2312" w:hAnsi="仿宋" w:cs="仿宋_GB2312" w:hint="eastAsia"/>
          <w:kern w:val="0"/>
          <w:sz w:val="32"/>
          <w:szCs w:val="32"/>
        </w:rPr>
        <w:t>“测验管理系统”</w:t>
      </w:r>
      <w:r w:rsidRPr="00A16A4A">
        <w:rPr>
          <w:rFonts w:ascii="仿宋_GB2312" w:eastAsia="仿宋_GB2312" w:hAnsi="仿宋" w:cs="仿宋" w:hint="eastAsia"/>
          <w:sz w:val="32"/>
          <w:szCs w:val="32"/>
        </w:rPr>
        <w:t>自动短信提醒参验人员验收时间、地点等安排信息。</w:t>
      </w:r>
    </w:p>
    <w:p w:rsidR="00B33E4C" w:rsidRPr="00A16A4A" w:rsidRDefault="00B33E4C" w:rsidP="00B33E4C">
      <w:pPr>
        <w:spacing w:line="620" w:lineRule="exact"/>
        <w:ind w:left="640"/>
        <w:jc w:val="left"/>
        <w:rPr>
          <w:rFonts w:ascii="仿宋_GB2312" w:eastAsia="仿宋_GB2312" w:hAnsi="仿宋" w:cs="仿宋"/>
          <w:b/>
          <w:sz w:val="32"/>
          <w:szCs w:val="32"/>
        </w:rPr>
      </w:pPr>
      <w:r w:rsidRPr="00A16A4A">
        <w:rPr>
          <w:rFonts w:ascii="仿宋_GB2312" w:eastAsia="仿宋_GB2312" w:hAnsi="仿宋" w:cs="仿宋" w:hint="eastAsia"/>
          <w:b/>
          <w:sz w:val="32"/>
          <w:szCs w:val="32"/>
        </w:rPr>
        <w:t>⑶申报与受理。</w:t>
      </w:r>
    </w:p>
    <w:p w:rsidR="00B33E4C" w:rsidRPr="00A16A4A" w:rsidRDefault="00B33E4C" w:rsidP="00B33E4C">
      <w:pPr>
        <w:spacing w:line="620" w:lineRule="exact"/>
        <w:ind w:firstLineChars="200" w:firstLine="640"/>
        <w:jc w:val="left"/>
        <w:rPr>
          <w:rFonts w:ascii="仿宋_GB2312" w:eastAsia="仿宋_GB2312" w:hAnsi="仿宋" w:cs="仿宋"/>
          <w:sz w:val="32"/>
          <w:szCs w:val="32"/>
        </w:rPr>
      </w:pPr>
      <w:r w:rsidRPr="00A16A4A">
        <w:rPr>
          <w:rFonts w:ascii="仿宋_GB2312" w:eastAsia="仿宋_GB2312" w:hAnsi="仿宋" w:cs="仿宋" w:hint="eastAsia"/>
          <w:sz w:val="32"/>
          <w:szCs w:val="32"/>
        </w:rPr>
        <w:t>①申请人完成网上预审和网上预约后，按照预约的申报时间</w:t>
      </w:r>
      <w:r w:rsidRPr="00A16A4A">
        <w:rPr>
          <w:rFonts w:ascii="仿宋_GB2312" w:eastAsia="仿宋_GB2312" w:hAnsi="仿宋" w:cs="仿宋" w:hint="eastAsia"/>
          <w:sz w:val="32"/>
          <w:szCs w:val="32"/>
        </w:rPr>
        <w:lastRenderedPageBreak/>
        <w:t>到窗口申报，各验收部门收到已通过预审的申请材料后应当立即受理，原则上不允许发出补正通知或不予受理通知；若申请人提交的纸质材料与网上预审提交的电子材料不一致，相关验收部门可容缺受理，待申请人领取批文证照时</w:t>
      </w:r>
      <w:proofErr w:type="gramStart"/>
      <w:r w:rsidRPr="00A16A4A">
        <w:rPr>
          <w:rFonts w:ascii="仿宋_GB2312" w:eastAsia="仿宋_GB2312" w:hAnsi="仿宋" w:cs="仿宋" w:hint="eastAsia"/>
          <w:sz w:val="32"/>
          <w:szCs w:val="32"/>
        </w:rPr>
        <w:t>补齐容缺材料</w:t>
      </w:r>
      <w:proofErr w:type="gramEnd"/>
      <w:r w:rsidRPr="00A16A4A">
        <w:rPr>
          <w:rFonts w:ascii="仿宋_GB2312" w:eastAsia="仿宋_GB2312" w:hAnsi="仿宋" w:cs="仿宋" w:hint="eastAsia"/>
          <w:sz w:val="32"/>
          <w:szCs w:val="32"/>
        </w:rPr>
        <w:t>。</w:t>
      </w:r>
    </w:p>
    <w:p w:rsidR="00B33E4C" w:rsidRPr="00A16A4A" w:rsidRDefault="00B33E4C" w:rsidP="00B33E4C">
      <w:pPr>
        <w:spacing w:line="620" w:lineRule="exact"/>
        <w:ind w:firstLineChars="200" w:firstLine="640"/>
        <w:jc w:val="left"/>
        <w:rPr>
          <w:rFonts w:ascii="仿宋_GB2312" w:eastAsia="仿宋_GB2312" w:hAnsi="仿宋" w:cs="仿宋"/>
          <w:sz w:val="32"/>
          <w:szCs w:val="32"/>
        </w:rPr>
      </w:pPr>
      <w:r w:rsidRPr="00A16A4A">
        <w:rPr>
          <w:rFonts w:ascii="仿宋_GB2312" w:eastAsia="仿宋_GB2312" w:hAnsi="仿宋" w:cs="仿宋" w:hint="eastAsia"/>
          <w:sz w:val="32"/>
          <w:szCs w:val="32"/>
        </w:rPr>
        <w:t>②申请人未在预约时间进行窗口申报，则相应的现场验收预约作废，该单位列入“黑名单”，该项目在</w:t>
      </w:r>
      <w:r w:rsidRPr="00A16A4A">
        <w:rPr>
          <w:rFonts w:ascii="仿宋_GB2312" w:eastAsia="仿宋_GB2312" w:hAnsi="仿宋" w:cs="仿宋_GB2312" w:hint="eastAsia"/>
          <w:kern w:val="0"/>
          <w:sz w:val="32"/>
          <w:szCs w:val="32"/>
        </w:rPr>
        <w:t>“测验管理系统”</w:t>
      </w:r>
      <w:r w:rsidRPr="00A16A4A">
        <w:rPr>
          <w:rFonts w:ascii="仿宋_GB2312" w:eastAsia="仿宋_GB2312" w:hAnsi="仿宋" w:cs="仿宋" w:hint="eastAsia"/>
          <w:sz w:val="32"/>
          <w:szCs w:val="32"/>
        </w:rPr>
        <w:t>内冻结，无法再申报系统内的任何事项，须由申请人在媒体上发布致歉公告并向窗口提交相关证明材料后才可解冻。</w:t>
      </w:r>
    </w:p>
    <w:p w:rsidR="00B33E4C" w:rsidRPr="00A16A4A" w:rsidRDefault="00B33E4C" w:rsidP="00947BE4">
      <w:pPr>
        <w:spacing w:line="620" w:lineRule="exact"/>
        <w:ind w:firstLineChars="200" w:firstLine="643"/>
        <w:jc w:val="left"/>
        <w:rPr>
          <w:rFonts w:ascii="仿宋_GB2312" w:eastAsia="仿宋_GB2312" w:hAnsi="仿宋" w:cs="仿宋"/>
          <w:b/>
          <w:sz w:val="32"/>
          <w:szCs w:val="32"/>
        </w:rPr>
      </w:pPr>
      <w:r w:rsidRPr="00A16A4A">
        <w:rPr>
          <w:rFonts w:ascii="仿宋_GB2312" w:eastAsia="仿宋_GB2312" w:hAnsi="仿宋" w:cs="仿宋" w:hint="eastAsia"/>
          <w:b/>
          <w:sz w:val="32"/>
          <w:szCs w:val="32"/>
        </w:rPr>
        <w:t>⑷现场验收。</w:t>
      </w:r>
    </w:p>
    <w:p w:rsidR="00B33E4C" w:rsidRPr="00A16A4A" w:rsidRDefault="00B33E4C" w:rsidP="00B33E4C">
      <w:pPr>
        <w:spacing w:line="620" w:lineRule="exact"/>
        <w:ind w:firstLineChars="200" w:firstLine="640"/>
        <w:jc w:val="left"/>
        <w:rPr>
          <w:rFonts w:ascii="仿宋_GB2312" w:eastAsia="仿宋_GB2312" w:hAnsi="仿宋" w:cs="仿宋"/>
          <w:sz w:val="32"/>
          <w:szCs w:val="32"/>
        </w:rPr>
      </w:pPr>
      <w:r w:rsidRPr="00A16A4A">
        <w:rPr>
          <w:rFonts w:ascii="仿宋_GB2312" w:eastAsia="仿宋_GB2312" w:hAnsi="仿宋" w:cs="仿宋" w:hint="eastAsia"/>
          <w:sz w:val="32"/>
          <w:szCs w:val="32"/>
        </w:rPr>
        <w:t>验收部门受理后可查阅《现场验收安排情况表》，按验收时间安排准时到达项目现场验收。牵头部门负责落实现场参验人员的签到工作。</w:t>
      </w:r>
    </w:p>
    <w:p w:rsidR="00B33E4C" w:rsidRPr="00A16A4A" w:rsidRDefault="00B33E4C" w:rsidP="00947BE4">
      <w:pPr>
        <w:spacing w:line="620" w:lineRule="exact"/>
        <w:ind w:firstLineChars="200" w:firstLine="643"/>
        <w:jc w:val="left"/>
        <w:rPr>
          <w:rFonts w:ascii="仿宋_GB2312" w:eastAsia="仿宋_GB2312" w:hAnsi="仿宋" w:cs="仿宋"/>
          <w:b/>
          <w:sz w:val="32"/>
          <w:szCs w:val="32"/>
        </w:rPr>
      </w:pPr>
      <w:r w:rsidRPr="00A16A4A">
        <w:rPr>
          <w:rFonts w:ascii="仿宋_GB2312" w:eastAsia="仿宋_GB2312" w:hAnsi="仿宋" w:cs="仿宋" w:hint="eastAsia"/>
          <w:b/>
          <w:sz w:val="32"/>
          <w:szCs w:val="32"/>
        </w:rPr>
        <w:t>⑸出具意见。</w:t>
      </w:r>
    </w:p>
    <w:p w:rsidR="00B33E4C" w:rsidRPr="00A16A4A" w:rsidRDefault="00B33E4C" w:rsidP="00B33E4C">
      <w:pPr>
        <w:spacing w:line="620" w:lineRule="exact"/>
        <w:ind w:firstLineChars="200" w:firstLine="640"/>
        <w:jc w:val="left"/>
        <w:rPr>
          <w:rFonts w:ascii="仿宋_GB2312" w:eastAsia="仿宋_GB2312" w:hAnsi="仿宋" w:cs="仿宋"/>
          <w:sz w:val="32"/>
          <w:szCs w:val="32"/>
        </w:rPr>
      </w:pPr>
      <w:r w:rsidRPr="00A16A4A">
        <w:rPr>
          <w:rFonts w:ascii="仿宋_GB2312" w:eastAsia="仿宋_GB2312" w:hAnsi="仿宋" w:cs="仿宋" w:hint="eastAsia"/>
          <w:sz w:val="32"/>
          <w:szCs w:val="32"/>
        </w:rPr>
        <w:t>①现场验收合格的，在各自审批时限内出具验收合格文书，各验收部门出具的验收合格法律文件中的建设内容应包含所有申请内容。</w:t>
      </w:r>
    </w:p>
    <w:p w:rsidR="00B33E4C" w:rsidRPr="00A16A4A" w:rsidRDefault="00B33E4C" w:rsidP="00B33E4C">
      <w:pPr>
        <w:spacing w:line="620" w:lineRule="exact"/>
        <w:ind w:firstLineChars="200" w:firstLine="640"/>
        <w:jc w:val="left"/>
        <w:rPr>
          <w:rFonts w:ascii="仿宋_GB2312" w:eastAsia="仿宋_GB2312" w:hAnsi="仿宋" w:cs="仿宋"/>
          <w:sz w:val="32"/>
          <w:szCs w:val="32"/>
        </w:rPr>
      </w:pPr>
      <w:r w:rsidRPr="00A16A4A">
        <w:rPr>
          <w:rFonts w:ascii="仿宋_GB2312" w:eastAsia="仿宋_GB2312" w:hAnsi="仿宋" w:cs="仿宋" w:hint="eastAsia"/>
          <w:sz w:val="32"/>
          <w:szCs w:val="32"/>
        </w:rPr>
        <w:t>②需进行整改的，相关验收部门在现场验收之日后3个工作日内将验收一次性整改意见提交至</w:t>
      </w:r>
      <w:r w:rsidRPr="00A16A4A">
        <w:rPr>
          <w:rFonts w:ascii="仿宋_GB2312" w:eastAsia="仿宋_GB2312" w:hAnsi="仿宋" w:cs="仿宋_GB2312" w:hint="eastAsia"/>
          <w:kern w:val="0"/>
          <w:sz w:val="32"/>
          <w:szCs w:val="32"/>
        </w:rPr>
        <w:t>“测验管理系统”</w:t>
      </w:r>
      <w:r w:rsidRPr="00A16A4A">
        <w:rPr>
          <w:rFonts w:ascii="仿宋_GB2312" w:eastAsia="仿宋_GB2312" w:hAnsi="仿宋" w:cs="仿宋" w:hint="eastAsia"/>
          <w:sz w:val="32"/>
          <w:szCs w:val="32"/>
        </w:rPr>
        <w:t>，系统生成竣工验收整改意见汇总表，同步送达给业主（代建）单位和牵头部门。3个工作日内未在</w:t>
      </w:r>
      <w:r w:rsidRPr="00A16A4A">
        <w:rPr>
          <w:rFonts w:ascii="仿宋_GB2312" w:eastAsia="仿宋_GB2312" w:hAnsi="仿宋" w:cs="仿宋_GB2312" w:hint="eastAsia"/>
          <w:kern w:val="0"/>
          <w:sz w:val="32"/>
          <w:szCs w:val="32"/>
        </w:rPr>
        <w:t>“测验管理系统”</w:t>
      </w:r>
      <w:r w:rsidRPr="00A16A4A">
        <w:rPr>
          <w:rFonts w:ascii="仿宋_GB2312" w:eastAsia="仿宋_GB2312" w:hAnsi="仿宋" w:cs="仿宋" w:hint="eastAsia"/>
          <w:sz w:val="32"/>
          <w:szCs w:val="32"/>
        </w:rPr>
        <w:t>提交验收整改意见的，视同为无整改要求，3个工作日后系统操作仅允许进行事项的办结操作。</w:t>
      </w:r>
    </w:p>
    <w:p w:rsidR="00B33E4C" w:rsidRPr="00A16A4A" w:rsidRDefault="00B33E4C" w:rsidP="00B33E4C">
      <w:pPr>
        <w:spacing w:line="620" w:lineRule="exact"/>
        <w:ind w:firstLineChars="200" w:firstLine="640"/>
        <w:jc w:val="left"/>
        <w:rPr>
          <w:rFonts w:ascii="仿宋_GB2312" w:eastAsia="仿宋_GB2312" w:hAnsi="仿宋" w:cs="仿宋"/>
          <w:sz w:val="32"/>
          <w:szCs w:val="32"/>
        </w:rPr>
      </w:pPr>
      <w:r w:rsidRPr="00A16A4A">
        <w:rPr>
          <w:rFonts w:ascii="仿宋_GB2312" w:eastAsia="仿宋_GB2312" w:hAnsi="仿宋" w:cs="仿宋" w:hint="eastAsia"/>
          <w:sz w:val="32"/>
          <w:szCs w:val="32"/>
        </w:rPr>
        <w:lastRenderedPageBreak/>
        <w:t>③各验收部门的整改意见应明确整改期限，建设单位在整改期限内完成整改后，通过</w:t>
      </w:r>
      <w:r w:rsidRPr="00A16A4A">
        <w:rPr>
          <w:rFonts w:ascii="仿宋_GB2312" w:eastAsia="仿宋_GB2312" w:hAnsi="仿宋" w:cs="仿宋_GB2312" w:hint="eastAsia"/>
          <w:kern w:val="0"/>
          <w:sz w:val="32"/>
          <w:szCs w:val="32"/>
        </w:rPr>
        <w:t>“测验管理系统”</w:t>
      </w:r>
      <w:r w:rsidRPr="00A16A4A">
        <w:rPr>
          <w:rFonts w:ascii="仿宋_GB2312" w:eastAsia="仿宋_GB2312" w:hAnsi="仿宋" w:cs="仿宋" w:hint="eastAsia"/>
          <w:sz w:val="32"/>
          <w:szCs w:val="32"/>
        </w:rPr>
        <w:t>向出具整改意见的验收部门提出复验申请，需复验的验收部门在3个工作日内单独前往现场复验，复验合格的，出具验收合格文书，整改未到位的，出具整改意见由建设单位继续整改，直至验收合格，整改意见不得包含与上次整改意见无关的问题。</w:t>
      </w:r>
    </w:p>
    <w:p w:rsidR="00B33E4C" w:rsidRPr="00A16A4A" w:rsidRDefault="00B33E4C" w:rsidP="00B33E4C">
      <w:pPr>
        <w:spacing w:line="620" w:lineRule="exact"/>
        <w:ind w:firstLineChars="200" w:firstLine="640"/>
        <w:jc w:val="left"/>
        <w:rPr>
          <w:rFonts w:ascii="仿宋_GB2312" w:eastAsia="仿宋_GB2312" w:hAnsi="仿宋" w:cs="仿宋"/>
          <w:sz w:val="32"/>
          <w:szCs w:val="32"/>
        </w:rPr>
      </w:pPr>
      <w:r w:rsidRPr="00A16A4A">
        <w:rPr>
          <w:rFonts w:ascii="仿宋_GB2312" w:eastAsia="仿宋_GB2312" w:hAnsi="仿宋" w:cs="仿宋" w:hint="eastAsia"/>
          <w:sz w:val="32"/>
          <w:szCs w:val="32"/>
        </w:rPr>
        <w:t>④在规定的整改期限内未提出复验申请的，相关验收部门将出具验收不合格文书。</w:t>
      </w:r>
    </w:p>
    <w:p w:rsidR="00B33E4C" w:rsidRPr="00A16A4A" w:rsidRDefault="00B33E4C" w:rsidP="00947BE4">
      <w:pPr>
        <w:spacing w:line="620" w:lineRule="exact"/>
        <w:ind w:firstLineChars="200" w:firstLine="643"/>
        <w:jc w:val="left"/>
        <w:rPr>
          <w:rFonts w:ascii="仿宋_GB2312" w:eastAsia="仿宋_GB2312" w:hAnsi="仿宋" w:cs="仿宋"/>
          <w:b/>
          <w:sz w:val="32"/>
          <w:szCs w:val="32"/>
        </w:rPr>
      </w:pPr>
      <w:r w:rsidRPr="00A16A4A">
        <w:rPr>
          <w:rFonts w:ascii="仿宋_GB2312" w:eastAsia="仿宋_GB2312" w:hAnsi="仿宋" w:cs="仿宋" w:hint="eastAsia"/>
          <w:b/>
          <w:sz w:val="32"/>
          <w:szCs w:val="32"/>
        </w:rPr>
        <w:t>⑹出件。</w:t>
      </w:r>
    </w:p>
    <w:p w:rsidR="00B33E4C" w:rsidRPr="00A16A4A" w:rsidRDefault="00B33E4C" w:rsidP="00B33E4C">
      <w:pPr>
        <w:spacing w:line="620" w:lineRule="exact"/>
        <w:ind w:firstLineChars="200" w:firstLine="640"/>
        <w:jc w:val="left"/>
        <w:rPr>
          <w:rFonts w:ascii="仿宋_GB2312" w:eastAsia="仿宋_GB2312" w:hAnsi="仿宋" w:cs="仿宋"/>
          <w:sz w:val="32"/>
          <w:szCs w:val="32"/>
        </w:rPr>
      </w:pPr>
      <w:r w:rsidRPr="00A16A4A">
        <w:rPr>
          <w:rFonts w:ascii="仿宋_GB2312" w:eastAsia="仿宋_GB2312" w:hAnsi="仿宋" w:cs="仿宋" w:hint="eastAsia"/>
          <w:sz w:val="32"/>
          <w:szCs w:val="32"/>
        </w:rPr>
        <w:t>各验收部门在验收事项的承诺时限内，通过</w:t>
      </w:r>
      <w:r w:rsidRPr="00A16A4A">
        <w:rPr>
          <w:rFonts w:ascii="仿宋_GB2312" w:eastAsia="仿宋_GB2312" w:hAnsi="仿宋" w:cs="仿宋_GB2312" w:hint="eastAsia"/>
          <w:kern w:val="0"/>
          <w:sz w:val="32"/>
          <w:szCs w:val="32"/>
        </w:rPr>
        <w:t>“测验管理系统”</w:t>
      </w:r>
      <w:r w:rsidRPr="00A16A4A">
        <w:rPr>
          <w:rFonts w:ascii="仿宋_GB2312" w:eastAsia="仿宋_GB2312" w:hAnsi="仿宋" w:cs="仿宋" w:hint="eastAsia"/>
          <w:sz w:val="32"/>
          <w:szCs w:val="32"/>
        </w:rPr>
        <w:t>确认验收意见，出具验收结论文件，</w:t>
      </w:r>
      <w:r w:rsidRPr="00A16A4A">
        <w:rPr>
          <w:rFonts w:ascii="仿宋_GB2312" w:eastAsia="仿宋_GB2312" w:hAnsi="仿宋" w:cs="仿宋_GB2312" w:hint="eastAsia"/>
          <w:kern w:val="0"/>
          <w:sz w:val="32"/>
          <w:szCs w:val="32"/>
        </w:rPr>
        <w:t>“测验管理系统”</w:t>
      </w:r>
      <w:r w:rsidRPr="00A16A4A">
        <w:rPr>
          <w:rFonts w:ascii="仿宋_GB2312" w:eastAsia="仿宋_GB2312" w:hAnsi="仿宋" w:cs="仿宋" w:hint="eastAsia"/>
          <w:sz w:val="32"/>
          <w:szCs w:val="32"/>
        </w:rPr>
        <w:t>将所有验收部门出具的验收结论文件在1个工作日内汇总给市、县（市）住房城乡建设部门，同时送交收发件窗口，由收发件窗口工作人员通知申请人领取，申请人也可登录</w:t>
      </w:r>
      <w:r w:rsidRPr="00A16A4A">
        <w:rPr>
          <w:rFonts w:ascii="仿宋_GB2312" w:eastAsia="仿宋_GB2312" w:hAnsi="仿宋" w:cs="仿宋_GB2312" w:hint="eastAsia"/>
          <w:kern w:val="0"/>
          <w:sz w:val="32"/>
          <w:szCs w:val="32"/>
        </w:rPr>
        <w:t>“测验管理系统”</w:t>
      </w:r>
      <w:r w:rsidRPr="00A16A4A">
        <w:rPr>
          <w:rFonts w:ascii="仿宋_GB2312" w:eastAsia="仿宋_GB2312" w:hAnsi="仿宋" w:cs="仿宋" w:hint="eastAsia"/>
          <w:sz w:val="32"/>
          <w:szCs w:val="32"/>
        </w:rPr>
        <w:t>自行下载打印。</w:t>
      </w:r>
    </w:p>
    <w:p w:rsidR="00B33E4C" w:rsidRPr="00A16A4A" w:rsidRDefault="00B33E4C" w:rsidP="00947BE4">
      <w:pPr>
        <w:spacing w:line="620" w:lineRule="exact"/>
        <w:ind w:firstLineChars="200" w:firstLine="643"/>
        <w:jc w:val="left"/>
        <w:rPr>
          <w:rFonts w:ascii="仿宋_GB2312" w:eastAsia="仿宋_GB2312" w:hAnsi="仿宋" w:cs="仿宋"/>
          <w:b/>
          <w:sz w:val="32"/>
          <w:szCs w:val="32"/>
        </w:rPr>
      </w:pPr>
      <w:r w:rsidRPr="00A16A4A">
        <w:rPr>
          <w:rFonts w:ascii="仿宋_GB2312" w:eastAsia="仿宋_GB2312" w:hAnsi="仿宋" w:cs="仿宋" w:hint="eastAsia"/>
          <w:b/>
          <w:sz w:val="32"/>
          <w:szCs w:val="32"/>
        </w:rPr>
        <w:t>⑺竣工验收备案。</w:t>
      </w:r>
    </w:p>
    <w:p w:rsidR="00B33E4C" w:rsidRPr="00A16A4A" w:rsidRDefault="00B33E4C" w:rsidP="00B33E4C">
      <w:pPr>
        <w:spacing w:line="620" w:lineRule="exact"/>
        <w:ind w:firstLineChars="200" w:firstLine="640"/>
        <w:jc w:val="left"/>
        <w:rPr>
          <w:rFonts w:ascii="仿宋_GB2312" w:eastAsia="仿宋_GB2312" w:hAnsi="仿宋" w:cs="仿宋"/>
          <w:sz w:val="32"/>
          <w:szCs w:val="32"/>
        </w:rPr>
      </w:pPr>
      <w:r w:rsidRPr="00A16A4A">
        <w:rPr>
          <w:rFonts w:ascii="仿宋_GB2312" w:eastAsia="仿宋_GB2312" w:hAnsi="仿宋" w:cs="仿宋" w:hint="eastAsia"/>
          <w:sz w:val="32"/>
          <w:szCs w:val="32"/>
        </w:rPr>
        <w:t>市、县（市）住房城乡建设部门通过</w:t>
      </w:r>
      <w:r w:rsidRPr="00A16A4A">
        <w:rPr>
          <w:rFonts w:ascii="仿宋_GB2312" w:eastAsia="仿宋_GB2312" w:hAnsi="仿宋" w:cs="仿宋_GB2312" w:hint="eastAsia"/>
          <w:kern w:val="0"/>
          <w:sz w:val="32"/>
          <w:szCs w:val="32"/>
        </w:rPr>
        <w:t>“测验管理系统”</w:t>
      </w:r>
      <w:r w:rsidRPr="00A16A4A">
        <w:rPr>
          <w:rFonts w:ascii="仿宋_GB2312" w:eastAsia="仿宋_GB2312" w:hAnsi="仿宋" w:cs="仿宋" w:hint="eastAsia"/>
          <w:sz w:val="32"/>
          <w:szCs w:val="32"/>
        </w:rPr>
        <w:t>调阅各验收部门出具的验收结论文件，全部验收合格的，5个工作日内完成竣工验收备案，出具竣工验收备案证明，并且在系统提交；有一个或多个验收部门出具验收不合格文书的，不予备案。建设单位需重新申请联合竣工验收。</w:t>
      </w:r>
    </w:p>
    <w:p w:rsidR="00B33E4C" w:rsidRPr="00A16A4A" w:rsidRDefault="00B33E4C" w:rsidP="00B33E4C">
      <w:pPr>
        <w:spacing w:line="620" w:lineRule="exact"/>
        <w:ind w:firstLine="630"/>
        <w:rPr>
          <w:rFonts w:ascii="仿宋_GB2312" w:eastAsia="仿宋_GB2312" w:hAnsi="黑体" w:cs="黑体"/>
          <w:sz w:val="32"/>
          <w:szCs w:val="32"/>
        </w:rPr>
      </w:pPr>
      <w:r w:rsidRPr="00A16A4A">
        <w:rPr>
          <w:rFonts w:ascii="仿宋_GB2312" w:eastAsia="仿宋_GB2312" w:hAnsi="黑体" w:cs="黑体" w:hint="eastAsia"/>
          <w:kern w:val="0"/>
          <w:sz w:val="32"/>
          <w:szCs w:val="32"/>
        </w:rPr>
        <w:t>五、保障措施</w:t>
      </w:r>
    </w:p>
    <w:p w:rsidR="00B33E4C" w:rsidRPr="00A16A4A" w:rsidRDefault="00B33E4C" w:rsidP="00947BE4">
      <w:pPr>
        <w:spacing w:line="620" w:lineRule="exact"/>
        <w:ind w:firstLineChars="200" w:firstLine="643"/>
        <w:rPr>
          <w:rFonts w:ascii="仿宋_GB2312" w:eastAsia="仿宋_GB2312" w:hAnsi="仿宋" w:cs="仿宋_GB2312"/>
          <w:sz w:val="32"/>
          <w:szCs w:val="32"/>
        </w:rPr>
      </w:pPr>
      <w:r w:rsidRPr="00A16A4A">
        <w:rPr>
          <w:rFonts w:ascii="仿宋_GB2312" w:eastAsia="仿宋_GB2312" w:hAnsi="仿宋" w:cs="楷体" w:hint="eastAsia"/>
          <w:b/>
          <w:bCs/>
          <w:sz w:val="32"/>
          <w:szCs w:val="32"/>
        </w:rPr>
        <w:lastRenderedPageBreak/>
        <w:t>（一）加强组织领导</w:t>
      </w:r>
      <w:r w:rsidRPr="00A16A4A">
        <w:rPr>
          <w:rFonts w:ascii="仿宋_GB2312" w:eastAsia="仿宋_GB2312" w:hAnsi="仿宋" w:cs="仿宋_GB2312" w:hint="eastAsia"/>
          <w:b/>
          <w:bCs/>
          <w:sz w:val="32"/>
          <w:szCs w:val="32"/>
        </w:rPr>
        <w:t>。</w:t>
      </w:r>
      <w:r w:rsidRPr="00A16A4A">
        <w:rPr>
          <w:rFonts w:ascii="仿宋_GB2312" w:eastAsia="仿宋_GB2312" w:hAnsi="仿宋" w:cs="仿宋_GB2312" w:hint="eastAsia"/>
          <w:sz w:val="32"/>
          <w:szCs w:val="32"/>
        </w:rPr>
        <w:t>全面推进建设工程“竣工测验合一”是深化投资项目</w:t>
      </w:r>
      <w:proofErr w:type="gramStart"/>
      <w:r w:rsidRPr="00A16A4A">
        <w:rPr>
          <w:rFonts w:ascii="仿宋_GB2312" w:eastAsia="仿宋_GB2312" w:hAnsi="仿宋" w:cs="仿宋_GB2312" w:hint="eastAsia"/>
          <w:sz w:val="32"/>
          <w:szCs w:val="32"/>
        </w:rPr>
        <w:t>最多跑</w:t>
      </w:r>
      <w:proofErr w:type="gramEnd"/>
      <w:r w:rsidRPr="00A16A4A">
        <w:rPr>
          <w:rFonts w:ascii="仿宋_GB2312" w:eastAsia="仿宋_GB2312" w:hAnsi="仿宋" w:cs="仿宋_GB2312" w:hint="eastAsia"/>
          <w:sz w:val="32"/>
          <w:szCs w:val="32"/>
        </w:rPr>
        <w:t>一次改革、优化审批监管服务、提升企业获得感的一项重要改革举措。</w:t>
      </w:r>
      <w:r w:rsidRPr="00A16A4A">
        <w:rPr>
          <w:rFonts w:ascii="仿宋_GB2312" w:eastAsia="仿宋_GB2312" w:hAnsi="仿宋" w:cs="仿宋_GB2312" w:hint="eastAsia"/>
          <w:kern w:val="0"/>
          <w:sz w:val="32"/>
          <w:szCs w:val="32"/>
        </w:rPr>
        <w:t>各市(州)、县(市)政府要高度重视,</w:t>
      </w:r>
      <w:r w:rsidRPr="00A16A4A">
        <w:rPr>
          <w:rFonts w:ascii="仿宋_GB2312" w:eastAsia="仿宋_GB2312" w:hAnsi="仿宋" w:cs="仿宋_GB2312" w:hint="eastAsia"/>
          <w:sz w:val="32"/>
          <w:szCs w:val="32"/>
        </w:rPr>
        <w:t xml:space="preserve"> 成立专项管理机构，作为“</w:t>
      </w:r>
      <w:r w:rsidRPr="00A16A4A">
        <w:rPr>
          <w:rFonts w:ascii="仿宋_GB2312" w:eastAsia="仿宋_GB2312" w:hAnsi="仿宋" w:cs="仿宋" w:hint="eastAsia"/>
          <w:sz w:val="32"/>
          <w:szCs w:val="32"/>
        </w:rPr>
        <w:t>竣工测验合一</w:t>
      </w:r>
      <w:r w:rsidRPr="00A16A4A">
        <w:rPr>
          <w:rFonts w:ascii="仿宋_GB2312" w:eastAsia="仿宋_GB2312" w:hAnsi="仿宋" w:cs="仿宋_GB2312" w:hint="eastAsia"/>
          <w:sz w:val="32"/>
          <w:szCs w:val="32"/>
        </w:rPr>
        <w:t>”工作的组织牵头部门，负责组织、协调各相关部门做好审批管理、日程安排、现场勘验、出具验收合格文书等工作，承担申请单位与各相关部门之间的信息传达，研究解决改革中出现的相关问题，切实加强经费和人员等方面的保障工作。省级有关部门要加强对本</w:t>
      </w:r>
      <w:r w:rsidRPr="00A16A4A">
        <w:rPr>
          <w:rFonts w:ascii="仿宋_GB2312" w:eastAsia="仿宋_GB2312" w:hAnsi="仿宋" w:cs="仿宋_GB2312" w:hint="eastAsia"/>
          <w:kern w:val="0"/>
          <w:sz w:val="32"/>
          <w:szCs w:val="32"/>
        </w:rPr>
        <w:t>系统改革</w:t>
      </w:r>
      <w:r w:rsidRPr="00A16A4A">
        <w:rPr>
          <w:rFonts w:ascii="仿宋_GB2312" w:eastAsia="仿宋_GB2312" w:hAnsi="仿宋" w:cs="仿宋_GB2312" w:hint="eastAsia"/>
          <w:sz w:val="32"/>
          <w:szCs w:val="32"/>
        </w:rPr>
        <w:t>的督导。</w:t>
      </w:r>
    </w:p>
    <w:p w:rsidR="00B33E4C" w:rsidRPr="00A16A4A" w:rsidRDefault="00B33E4C" w:rsidP="00B33E4C">
      <w:pPr>
        <w:spacing w:line="620" w:lineRule="exact"/>
        <w:rPr>
          <w:rFonts w:ascii="仿宋_GB2312" w:eastAsia="仿宋_GB2312" w:hAnsi="仿宋" w:cs="仿宋_GB2312"/>
          <w:sz w:val="32"/>
          <w:szCs w:val="32"/>
        </w:rPr>
      </w:pPr>
      <w:r w:rsidRPr="00A16A4A">
        <w:rPr>
          <w:rFonts w:ascii="仿宋_GB2312" w:eastAsia="仿宋_GB2312" w:hAnsi="仿宋" w:cs="楷体" w:hint="eastAsia"/>
          <w:bCs/>
          <w:kern w:val="0"/>
          <w:sz w:val="32"/>
          <w:szCs w:val="32"/>
        </w:rPr>
        <w:t xml:space="preserve">　　</w:t>
      </w:r>
      <w:r w:rsidRPr="00A16A4A">
        <w:rPr>
          <w:rFonts w:ascii="仿宋_GB2312" w:eastAsia="仿宋_GB2312" w:hAnsi="仿宋" w:cs="楷体" w:hint="eastAsia"/>
          <w:b/>
          <w:bCs/>
          <w:kern w:val="0"/>
          <w:sz w:val="32"/>
          <w:szCs w:val="32"/>
        </w:rPr>
        <w:t>(二)明确职责分工</w:t>
      </w:r>
      <w:r w:rsidRPr="00A16A4A">
        <w:rPr>
          <w:rFonts w:ascii="仿宋_GB2312" w:eastAsia="仿宋_GB2312" w:hAnsi="仿宋" w:cs="仿宋_GB2312" w:hint="eastAsia"/>
          <w:b/>
          <w:bCs/>
          <w:kern w:val="0"/>
          <w:sz w:val="32"/>
          <w:szCs w:val="32"/>
        </w:rPr>
        <w:t>。</w:t>
      </w:r>
      <w:r w:rsidRPr="00A16A4A">
        <w:rPr>
          <w:rFonts w:ascii="仿宋_GB2312" w:eastAsia="仿宋_GB2312" w:hAnsi="仿宋" w:cs="仿宋_GB2312" w:hint="eastAsia"/>
          <w:kern w:val="0"/>
          <w:sz w:val="32"/>
          <w:szCs w:val="32"/>
        </w:rPr>
        <w:t>省住房城乡建设、国土资源、测绘与地理信息、人防、消防和气象等部门负责及时梳理本部门涉及“竣工测验合一”的相关技术标准和规定,加强对本系统有关工作的督促指导和业务培训;</w:t>
      </w:r>
      <w:r w:rsidRPr="00A16A4A">
        <w:rPr>
          <w:rFonts w:ascii="仿宋_GB2312" w:eastAsia="仿宋_GB2312" w:hAnsi="仿宋" w:cs="仿宋_GB2312" w:hint="eastAsia"/>
          <w:sz w:val="32"/>
          <w:szCs w:val="32"/>
        </w:rPr>
        <w:t xml:space="preserve"> 省测绘与地理信息部门负责牵头做好竣工测绘机构和测绘质量的监督管理工作，加强测绘业务培训；省档案部门负责指导做好竣工电子图纸及其审批文件和建设工程归档管理工作；省财政、物价等其他有关部门根据部门职能积极配合做好相关工作。对于竣工核实验收中发现存在违法行为的，由有关部门依法处理。</w:t>
      </w:r>
    </w:p>
    <w:p w:rsidR="00B33E4C" w:rsidRPr="00A16A4A" w:rsidRDefault="00B33E4C" w:rsidP="00B33E4C">
      <w:pPr>
        <w:widowControl/>
        <w:shd w:val="clear" w:color="auto" w:fill="FEFEFE"/>
        <w:autoSpaceDE w:val="0"/>
        <w:spacing w:line="620" w:lineRule="exact"/>
        <w:rPr>
          <w:rFonts w:ascii="仿宋_GB2312" w:eastAsia="仿宋_GB2312" w:hAnsi="仿宋" w:cs="仿宋_GB2312"/>
          <w:color w:val="000000"/>
          <w:kern w:val="0"/>
          <w:sz w:val="32"/>
          <w:szCs w:val="32"/>
        </w:rPr>
      </w:pPr>
      <w:r w:rsidRPr="00A16A4A">
        <w:rPr>
          <w:rFonts w:ascii="仿宋_GB2312" w:eastAsia="仿宋_GB2312" w:hAnsi="仿宋" w:cs="楷体" w:hint="eastAsia"/>
          <w:bCs/>
          <w:kern w:val="0"/>
          <w:sz w:val="32"/>
          <w:szCs w:val="32"/>
        </w:rPr>
        <w:t xml:space="preserve">　　</w:t>
      </w:r>
      <w:r w:rsidRPr="00A16A4A">
        <w:rPr>
          <w:rFonts w:ascii="仿宋_GB2312" w:eastAsia="仿宋_GB2312" w:hAnsi="仿宋" w:cs="楷体" w:hint="eastAsia"/>
          <w:b/>
          <w:bCs/>
          <w:kern w:val="0"/>
          <w:sz w:val="32"/>
          <w:szCs w:val="32"/>
        </w:rPr>
        <w:t>(三)强化监督考核</w:t>
      </w:r>
      <w:r w:rsidRPr="00A16A4A">
        <w:rPr>
          <w:rFonts w:ascii="仿宋_GB2312" w:eastAsia="仿宋_GB2312" w:hAnsi="仿宋" w:cs="仿宋_GB2312" w:hint="eastAsia"/>
          <w:b/>
          <w:bCs/>
          <w:kern w:val="0"/>
          <w:sz w:val="32"/>
          <w:szCs w:val="32"/>
        </w:rPr>
        <w:t>。</w:t>
      </w:r>
      <w:r w:rsidRPr="00A16A4A">
        <w:rPr>
          <w:rFonts w:ascii="仿宋_GB2312" w:eastAsia="仿宋_GB2312" w:hAnsi="仿宋" w:cs="仿宋_GB2312" w:hint="eastAsia"/>
          <w:b/>
          <w:kern w:val="0"/>
          <w:sz w:val="32"/>
          <w:szCs w:val="32"/>
        </w:rPr>
        <w:t>“</w:t>
      </w:r>
      <w:r w:rsidRPr="00A16A4A">
        <w:rPr>
          <w:rFonts w:ascii="仿宋_GB2312" w:eastAsia="仿宋_GB2312" w:hAnsi="仿宋" w:cs="仿宋_GB2312" w:hint="eastAsia"/>
          <w:kern w:val="0"/>
          <w:sz w:val="32"/>
          <w:szCs w:val="32"/>
        </w:rPr>
        <w:t>竣工测验合一”制度改革列入省政府对市(州)、县(市)政府和各相关部门的年度目标考核任务。对不认真履职的市(州)、县(市)政府和相关部门,启动问责。各地应建立相应监督检查机制,对不认真履行职责、不作为、乱作为的部门和责任人进行问责。</w:t>
      </w:r>
    </w:p>
    <w:p w:rsidR="00B33E4C" w:rsidRPr="00A16A4A" w:rsidRDefault="00B33E4C" w:rsidP="00947BE4">
      <w:pPr>
        <w:spacing w:line="620" w:lineRule="exact"/>
        <w:ind w:firstLineChars="196" w:firstLine="630"/>
        <w:rPr>
          <w:rFonts w:ascii="仿宋_GB2312" w:eastAsia="仿宋_GB2312" w:hAnsi="仿宋" w:cs="仿宋_GB2312"/>
          <w:sz w:val="32"/>
          <w:szCs w:val="32"/>
        </w:rPr>
      </w:pPr>
      <w:r w:rsidRPr="00A16A4A">
        <w:rPr>
          <w:rFonts w:ascii="仿宋_GB2312" w:eastAsia="仿宋_GB2312" w:hAnsi="仿宋" w:cs="楷体" w:hint="eastAsia"/>
          <w:b/>
          <w:bCs/>
          <w:kern w:val="0"/>
          <w:sz w:val="32"/>
          <w:szCs w:val="32"/>
        </w:rPr>
        <w:lastRenderedPageBreak/>
        <w:t>(四)加强舆论宣传</w:t>
      </w:r>
      <w:r w:rsidRPr="00A16A4A">
        <w:rPr>
          <w:rFonts w:ascii="仿宋_GB2312" w:eastAsia="仿宋_GB2312" w:hAnsi="仿宋" w:cs="仿宋_GB2312" w:hint="eastAsia"/>
          <w:b/>
          <w:bCs/>
          <w:kern w:val="0"/>
          <w:sz w:val="32"/>
          <w:szCs w:val="32"/>
        </w:rPr>
        <w:t>。</w:t>
      </w:r>
      <w:r w:rsidRPr="00A16A4A">
        <w:rPr>
          <w:rFonts w:ascii="仿宋_GB2312" w:eastAsia="仿宋_GB2312" w:hAnsi="仿宋" w:cs="仿宋_GB2312" w:hint="eastAsia"/>
          <w:kern w:val="0"/>
          <w:sz w:val="32"/>
          <w:szCs w:val="32"/>
        </w:rPr>
        <w:t>各地各部门应充分利用报纸、广播、电视、网络等媒体加强对“竣工测验合一”制度改革工作的宣传,引导建设单位、测绘机构、施工企业、相关部门和社会公众充分知晓改革内容、准确把握改革政策、自觉应用改革成果,为改革营造良好的舆论环境。</w:t>
      </w:r>
      <w:r w:rsidRPr="00A16A4A">
        <w:rPr>
          <w:rFonts w:ascii="仿宋_GB2312" w:eastAsia="仿宋_GB2312" w:hAnsi="仿宋" w:cs="仿宋_GB2312" w:hint="eastAsia"/>
          <w:sz w:val="32"/>
          <w:szCs w:val="32"/>
        </w:rPr>
        <w:t>各地在改革推进过程中遇到的新情况、新问题，要及时协调解决，将处理结果报送省级有关部门；需要省级部门帮助解决的，及时向省级有关部门提出。</w:t>
      </w:r>
    </w:p>
    <w:p w:rsidR="00B33E4C" w:rsidRPr="00A16A4A" w:rsidRDefault="00B33E4C" w:rsidP="00B33E4C">
      <w:pPr>
        <w:spacing w:line="620" w:lineRule="exact"/>
        <w:ind w:firstLineChars="196" w:firstLine="627"/>
        <w:rPr>
          <w:rFonts w:ascii="仿宋_GB2312" w:eastAsia="仿宋_GB2312" w:hAnsi="仿宋" w:cs="仿宋_GB2312"/>
          <w:sz w:val="32"/>
          <w:szCs w:val="32"/>
        </w:rPr>
      </w:pPr>
    </w:p>
    <w:p w:rsidR="00B33E4C" w:rsidRPr="00A16A4A" w:rsidRDefault="00B33E4C" w:rsidP="00B33E4C">
      <w:pPr>
        <w:spacing w:line="620" w:lineRule="exact"/>
        <w:rPr>
          <w:rFonts w:ascii="仿宋_GB2312" w:eastAsia="仿宋_GB2312" w:hAnsi="仿宋_GB2312" w:cs="仿宋_GB2312"/>
          <w:sz w:val="32"/>
          <w:szCs w:val="32"/>
        </w:rPr>
      </w:pPr>
    </w:p>
    <w:p w:rsidR="000477D3" w:rsidRPr="00B33E4C" w:rsidRDefault="003A22C1"/>
    <w:sectPr w:rsidR="000477D3" w:rsidRPr="00B33E4C" w:rsidSect="00A16A4A">
      <w:footerReference w:type="default" r:id="rId8"/>
      <w:pgSz w:w="11906" w:h="16838"/>
      <w:pgMar w:top="1701" w:right="1531" w:bottom="1440" w:left="153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22C1" w:rsidRDefault="003A22C1">
      <w:r>
        <w:separator/>
      </w:r>
    </w:p>
  </w:endnote>
  <w:endnote w:type="continuationSeparator" w:id="0">
    <w:p w:rsidR="003A22C1" w:rsidRDefault="003A22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方正小标宋简体">
    <w:altName w:val="Arial Unicode MS"/>
    <w:panose1 w:val="02010601030101010101"/>
    <w:charset w:val="86"/>
    <w:family w:val="auto"/>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楷体_GB2312">
    <w:altName w:val="楷体"/>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6A4A" w:rsidRDefault="00B33E4C">
    <w:pPr>
      <w:pStyle w:val="a3"/>
      <w:jc w:val="center"/>
    </w:pPr>
    <w:r>
      <w:fldChar w:fldCharType="begin"/>
    </w:r>
    <w:r>
      <w:instrText>PAGE   \* MERGEFORMAT</w:instrText>
    </w:r>
    <w:r>
      <w:fldChar w:fldCharType="separate"/>
    </w:r>
    <w:r w:rsidR="00947BE4" w:rsidRPr="00947BE4">
      <w:rPr>
        <w:noProof/>
        <w:lang w:val="zh-CN"/>
      </w:rPr>
      <w:t>4</w:t>
    </w:r>
    <w:r>
      <w:fldChar w:fldCharType="end"/>
    </w:r>
  </w:p>
  <w:p w:rsidR="00A16A4A" w:rsidRDefault="003A22C1">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22C1" w:rsidRDefault="003A22C1">
      <w:r>
        <w:separator/>
      </w:r>
    </w:p>
  </w:footnote>
  <w:footnote w:type="continuationSeparator" w:id="0">
    <w:p w:rsidR="003A22C1" w:rsidRDefault="003A22C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A966C7"/>
    <w:multiLevelType w:val="hybridMultilevel"/>
    <w:tmpl w:val="C0AE5F90"/>
    <w:lvl w:ilvl="0" w:tplc="028644DA">
      <w:start w:val="1"/>
      <w:numFmt w:val="decimalEnclosedCircle"/>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4A902B71"/>
    <w:multiLevelType w:val="hybridMultilevel"/>
    <w:tmpl w:val="5D2263BA"/>
    <w:lvl w:ilvl="0" w:tplc="39EA4130">
      <w:start w:val="1"/>
      <w:numFmt w:val="decimalEnclosedCircle"/>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33E4C"/>
    <w:rsid w:val="00154A33"/>
    <w:rsid w:val="00230F3A"/>
    <w:rsid w:val="003A22C1"/>
    <w:rsid w:val="007B45C4"/>
    <w:rsid w:val="00947BE4"/>
    <w:rsid w:val="00B33E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3E4C"/>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rsid w:val="00B33E4C"/>
    <w:rPr>
      <w:rFonts w:ascii="Calibri" w:eastAsia="宋体" w:hAnsi="Calibri" w:cs="Times New Roman"/>
      <w:sz w:val="18"/>
      <w:szCs w:val="18"/>
    </w:rPr>
  </w:style>
  <w:style w:type="paragraph" w:styleId="a3">
    <w:name w:val="footer"/>
    <w:basedOn w:val="a"/>
    <w:link w:val="Char"/>
    <w:uiPriority w:val="99"/>
    <w:unhideWhenUsed/>
    <w:rsid w:val="00B33E4C"/>
    <w:pPr>
      <w:tabs>
        <w:tab w:val="center" w:pos="4153"/>
        <w:tab w:val="right" w:pos="8306"/>
      </w:tabs>
      <w:snapToGrid w:val="0"/>
      <w:jc w:val="left"/>
    </w:pPr>
    <w:rPr>
      <w:sz w:val="18"/>
      <w:szCs w:val="18"/>
    </w:rPr>
  </w:style>
  <w:style w:type="character" w:customStyle="1" w:styleId="Char1">
    <w:name w:val="页脚 Char1"/>
    <w:basedOn w:val="a0"/>
    <w:uiPriority w:val="99"/>
    <w:semiHidden/>
    <w:rsid w:val="00B33E4C"/>
    <w:rPr>
      <w:rFonts w:ascii="Calibri" w:eastAsia="宋体" w:hAnsi="Calibri" w:cs="Times New Roman"/>
      <w:sz w:val="18"/>
      <w:szCs w:val="18"/>
    </w:rPr>
  </w:style>
  <w:style w:type="paragraph" w:styleId="a4">
    <w:name w:val="Normal (Web)"/>
    <w:basedOn w:val="a"/>
    <w:uiPriority w:val="99"/>
    <w:unhideWhenUsed/>
    <w:rsid w:val="00B33E4C"/>
    <w:pPr>
      <w:widowControl/>
      <w:spacing w:before="100" w:beforeAutospacing="1" w:after="100" w:afterAutospacing="1"/>
      <w:jc w:val="left"/>
    </w:pPr>
    <w:rPr>
      <w:rFonts w:ascii="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13</Pages>
  <Words>942</Words>
  <Characters>5372</Characters>
  <Application>Microsoft Office Word</Application>
  <DocSecurity>0</DocSecurity>
  <Lines>44</Lines>
  <Paragraphs>12</Paragraphs>
  <ScaleCrop>false</ScaleCrop>
  <Company/>
  <LinksUpToDate>false</LinksUpToDate>
  <CharactersWithSpaces>6302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zxn</dc:creator>
  <cp:lastModifiedBy>zjc</cp:lastModifiedBy>
  <cp:revision>2</cp:revision>
  <dcterms:created xsi:type="dcterms:W3CDTF">2018-09-10T06:13:00Z</dcterms:created>
  <dcterms:modified xsi:type="dcterms:W3CDTF">2018-09-12T02:53:00Z</dcterms:modified>
</cp:coreProperties>
</file>